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C3" w:rsidRPr="00B56C4A" w:rsidRDefault="00B56C4A" w:rsidP="00B56C4A">
      <w:pPr>
        <w:pStyle w:val="1"/>
        <w:spacing w:before="2"/>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8782050" cy="6143625"/>
            <wp:effectExtent l="19050" t="0" r="0" b="0"/>
            <wp:docPr id="1" name="Рисунок 1" descr="C:\Users\1\Desktop\WhatsApp Image 2023-08-10 at 13.05.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0 at 13.05.47.jpeg"/>
                    <pic:cNvPicPr>
                      <a:picLocks noChangeAspect="1" noChangeArrowheads="1"/>
                    </pic:cNvPicPr>
                  </pic:nvPicPr>
                  <pic:blipFill>
                    <a:blip r:embed="rId7"/>
                    <a:srcRect/>
                    <a:stretch>
                      <a:fillRect/>
                    </a:stretch>
                  </pic:blipFill>
                  <pic:spPr bwMode="auto">
                    <a:xfrm>
                      <a:off x="0" y="0"/>
                      <a:ext cx="8782050" cy="6143625"/>
                    </a:xfrm>
                    <a:prstGeom prst="rect">
                      <a:avLst/>
                    </a:prstGeom>
                    <a:noFill/>
                    <a:ln w="9525">
                      <a:noFill/>
                      <a:miter lim="800000"/>
                      <a:headEnd/>
                      <a:tailEnd/>
                    </a:ln>
                  </pic:spPr>
                </pic:pic>
              </a:graphicData>
            </a:graphic>
          </wp:inline>
        </w:drawing>
      </w:r>
      <w:r w:rsidR="003773C3" w:rsidRPr="003773C3">
        <w:rPr>
          <w:rFonts w:ascii="Times New Roman" w:hAnsi="Times New Roman" w:cs="Times New Roman"/>
          <w:b/>
          <w:bCs/>
          <w:color w:val="000000"/>
          <w:sz w:val="28"/>
          <w:szCs w:val="28"/>
          <w:lang w:val="kk-KZ"/>
        </w:rPr>
        <w:lastRenderedPageBreak/>
        <w:t>Топ:</w:t>
      </w:r>
      <w:r w:rsidR="003773C3" w:rsidRPr="003773C3">
        <w:rPr>
          <w:rFonts w:ascii="Times New Roman" w:hAnsi="Times New Roman" w:cs="Times New Roman"/>
          <w:b/>
          <w:bCs/>
          <w:color w:val="000000"/>
          <w:sz w:val="28"/>
          <w:szCs w:val="28"/>
          <w:u w:val="single"/>
          <w:lang w:val="kk-KZ"/>
        </w:rPr>
        <w:t xml:space="preserve">«Жұлдызшылар» ортаңғы тобы  </w:t>
      </w:r>
    </w:p>
    <w:p w:rsidR="003773C3" w:rsidRPr="003773C3" w:rsidRDefault="003773C3" w:rsidP="00B56C4A">
      <w:pPr>
        <w:adjustRightInd w:val="0"/>
        <w:rPr>
          <w:rFonts w:ascii="Times New Roman" w:hAnsi="Times New Roman" w:cs="Times New Roman"/>
          <w:b/>
          <w:bCs/>
          <w:color w:val="000000"/>
          <w:sz w:val="28"/>
          <w:szCs w:val="28"/>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5E78A9" w:rsidRPr="003773C3" w:rsidRDefault="005E78A9">
      <w:pPr>
        <w:rPr>
          <w:rFonts w:ascii="Times New Roman" w:eastAsia="Times New Roman" w:hAnsi="Times New Roman" w:cs="Times New Roman"/>
          <w:sz w:val="28"/>
          <w:szCs w:val="28"/>
        </w:rPr>
      </w:pPr>
    </w:p>
    <w:tbl>
      <w:tblPr>
        <w:tblStyle w:val="a5"/>
        <w:tblW w:w="15310"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250"/>
        <w:gridCol w:w="4140"/>
        <w:gridCol w:w="8920"/>
      </w:tblGrid>
      <w:tr w:rsidR="005E78A9" w:rsidRPr="003773C3" w:rsidTr="003773C3">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b/>
                <w:sz w:val="28"/>
                <w:szCs w:val="28"/>
              </w:rPr>
            </w:pPr>
            <w:r w:rsidRPr="003773C3">
              <w:rPr>
                <w:rFonts w:ascii="Times New Roman" w:eastAsia="Times New Roman" w:hAnsi="Times New Roman" w:cs="Times New Roman"/>
                <w:b/>
                <w:sz w:val="28"/>
                <w:szCs w:val="28"/>
              </w:rPr>
              <w:t>Айы</w:t>
            </w:r>
          </w:p>
        </w:tc>
        <w:tc>
          <w:tcPr>
            <w:tcW w:w="4140"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rsidR="005E78A9" w:rsidRPr="003773C3" w:rsidRDefault="00226883">
            <w:pPr>
              <w:widowControl w:val="0"/>
              <w:jc w:val="center"/>
              <w:rPr>
                <w:rFonts w:ascii="Times New Roman" w:eastAsia="Times New Roman" w:hAnsi="Times New Roman" w:cs="Times New Roman"/>
                <w:b/>
                <w:sz w:val="28"/>
                <w:szCs w:val="28"/>
              </w:rPr>
            </w:pPr>
            <w:r w:rsidRPr="003773C3">
              <w:rPr>
                <w:rFonts w:ascii="Times New Roman" w:eastAsia="Times New Roman" w:hAnsi="Times New Roman" w:cs="Times New Roman"/>
                <w:b/>
                <w:sz w:val="28"/>
                <w:szCs w:val="28"/>
              </w:rPr>
              <w:t>Ұйымдастырылған іс-әрекет</w:t>
            </w:r>
          </w:p>
        </w:tc>
        <w:tc>
          <w:tcPr>
            <w:tcW w:w="8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8A9" w:rsidRPr="003773C3" w:rsidRDefault="00226883">
            <w:pPr>
              <w:widowControl w:val="0"/>
              <w:jc w:val="center"/>
              <w:rPr>
                <w:rFonts w:ascii="Times New Roman" w:eastAsia="Times New Roman" w:hAnsi="Times New Roman" w:cs="Times New Roman"/>
                <w:b/>
                <w:sz w:val="28"/>
                <w:szCs w:val="28"/>
              </w:rPr>
            </w:pPr>
            <w:r w:rsidRPr="003773C3">
              <w:rPr>
                <w:rFonts w:ascii="Times New Roman" w:eastAsia="Times New Roman" w:hAnsi="Times New Roman" w:cs="Times New Roman"/>
                <w:b/>
                <w:sz w:val="28"/>
                <w:szCs w:val="28"/>
              </w:rPr>
              <w:t>Ұйымдастырылған іс-әрекеттің міндеттері</w:t>
            </w:r>
          </w:p>
        </w:tc>
      </w:tr>
      <w:tr w:rsidR="005E78A9" w:rsidRPr="003773C3" w:rsidTr="003773C3">
        <w:tc>
          <w:tcPr>
            <w:tcW w:w="225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E78A9" w:rsidRPr="003773C3" w:rsidRDefault="003773C3">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Қырк</w:t>
            </w:r>
            <w:r w:rsidR="00226883" w:rsidRPr="003773C3">
              <w:rPr>
                <w:rFonts w:ascii="Times New Roman" w:eastAsia="Times New Roman" w:hAnsi="Times New Roman" w:cs="Times New Roman"/>
                <w:sz w:val="28"/>
                <w:szCs w:val="28"/>
              </w:rPr>
              <w:t>үйек</w:t>
            </w:r>
          </w:p>
        </w:tc>
        <w:tc>
          <w:tcPr>
            <w:tcW w:w="41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Дене шынықтыру</w:t>
            </w:r>
          </w:p>
        </w:tc>
        <w:tc>
          <w:tcPr>
            <w:tcW w:w="892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жүру. Белгілі бір тапсырмаларды орындау арқылы еркін жүру және жүгіру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Спорттық жаттығулар:</w:t>
            </w:r>
          </w:p>
          <w:p w:rsidR="005E78A9" w:rsidRPr="003773C3" w:rsidRDefault="00B55765">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 xml:space="preserve"> велосипед тебу. Үш дөңгелекті велосипед тебу дағдыларын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Шынықтыру шараларын жүргізу. Тыныс алу жаттығуларын жүргізу.</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Сөйлеуді дамыту</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 дауысты (а, ә, е, о, ұ) және кейбір дауыссыз (п-б, к-қ, т-д, ж-ш, с-з) дыбыстарды айта білу;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Сөздік қор:</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ойын мен ойын жаттығулары арқылы сөздік қорын кеңейту; 2) заттардың бөлшектерін ажыратуға және атауды үйрету.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Тілдің грамматикалық құрылымы:</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lastRenderedPageBreak/>
              <w:t>1) сөздерді жіктелуіне, септелуіне қарай байланыстыру.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Келесі 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суреттерді, заттарды қарастыруда, тірі және өлі табиғат нысандарын бақылау кезінде байланыстырып сөйлеу;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2) шағын тақпақтар мен өлеңдерді жаттау.</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Көркем әдебиет</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ертегілердің мазмұнын түсінуге, тыңдауға, бейнелі сөздерді есте сақтауға</w:t>
            </w:r>
            <w:r w:rsidR="00DB1825">
              <w:rPr>
                <w:rFonts w:ascii="Times New Roman" w:eastAsia="Times New Roman" w:hAnsi="Times New Roman" w:cs="Times New Roman"/>
                <w:sz w:val="28"/>
                <w:szCs w:val="28"/>
                <w:lang w:val="kk-KZ"/>
              </w:rPr>
              <w:t xml:space="preserve"> үйрету</w:t>
            </w:r>
            <w:r w:rsidRPr="003773C3">
              <w:rPr>
                <w:rFonts w:ascii="Times New Roman" w:eastAsia="Times New Roman" w:hAnsi="Times New Roman" w:cs="Times New Roman"/>
                <w:sz w:val="28"/>
                <w:szCs w:val="28"/>
              </w:rPr>
              <w:t>.</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Қазақ тілі</w:t>
            </w:r>
          </w:p>
        </w:tc>
        <w:tc>
          <w:tcPr>
            <w:tcW w:w="8920" w:type="dxa"/>
            <w:shd w:val="clear" w:color="auto" w:fill="auto"/>
            <w:tcMar>
              <w:top w:w="100" w:type="dxa"/>
              <w:left w:w="100" w:type="dxa"/>
              <w:bottom w:w="100" w:type="dxa"/>
              <w:right w:w="100" w:type="dxa"/>
            </w:tcMar>
          </w:tcPr>
          <w:p w:rsidR="006C3545" w:rsidRPr="00624715" w:rsidRDefault="006C3545" w:rsidP="006C3545">
            <w:pPr>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Қ</w:t>
            </w:r>
            <w:r w:rsidRPr="00624715">
              <w:rPr>
                <w:rFonts w:ascii="Times New Roman" w:hAnsi="Times New Roman" w:cs="Times New Roman"/>
                <w:sz w:val="28"/>
                <w:szCs w:val="28"/>
                <w:lang w:val="kk-KZ"/>
              </w:rPr>
              <w:t>азақ тіліне тән дыбыстарды дұрыс айтуға үйрету</w:t>
            </w:r>
            <w:r>
              <w:rPr>
                <w:rFonts w:ascii="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rPr>
              <w:t>Қ</w:t>
            </w:r>
            <w:r w:rsidRPr="00474F46">
              <w:rPr>
                <w:rFonts w:ascii="Times New Roman" w:eastAsia="Times New Roman" w:hAnsi="Times New Roman" w:cs="Times New Roman"/>
                <w:sz w:val="28"/>
                <w:szCs w:val="28"/>
                <w:lang w:val="kk-KZ"/>
              </w:rPr>
              <w:t>арапайым с</w:t>
            </w:r>
            <w:r>
              <w:rPr>
                <w:rFonts w:ascii="Times New Roman" w:eastAsia="Times New Roman" w:hAnsi="Times New Roman" w:cs="Times New Roman"/>
                <w:sz w:val="28"/>
                <w:szCs w:val="28"/>
                <w:lang w:val="kk-KZ"/>
              </w:rPr>
              <w:t>ұрақтарға жауап беруге үйрету (Б</w:t>
            </w:r>
            <w:r w:rsidRPr="00474F46">
              <w:rPr>
                <w:rFonts w:ascii="Times New Roman" w:eastAsia="Times New Roman" w:hAnsi="Times New Roman" w:cs="Times New Roman"/>
                <w:sz w:val="28"/>
                <w:szCs w:val="28"/>
                <w:lang w:val="kk-KZ"/>
              </w:rPr>
              <w:t xml:space="preserve">ұл кім? </w:t>
            </w:r>
            <w:r>
              <w:rPr>
                <w:rFonts w:ascii="Times New Roman" w:eastAsia="Times New Roman" w:hAnsi="Times New Roman" w:cs="Times New Roman"/>
                <w:sz w:val="28"/>
                <w:szCs w:val="28"/>
                <w:lang w:val="kk-KZ"/>
              </w:rPr>
              <w:t>Бұл не</w:t>
            </w:r>
            <w:r w:rsidRPr="00474F46">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w:t>
            </w:r>
            <w:r w:rsidRPr="007135A6">
              <w:rPr>
                <w:rFonts w:ascii="Times New Roman" w:hAnsi="Times New Roman" w:cs="Times New Roman"/>
                <w:sz w:val="28"/>
                <w:szCs w:val="28"/>
                <w:lang w:val="kk-KZ"/>
              </w:rPr>
              <w:t xml:space="preserve"> қысқа сөйлемдермен</w:t>
            </w:r>
            <w:r>
              <w:rPr>
                <w:rFonts w:ascii="Times New Roman" w:hAnsi="Times New Roman" w:cs="Times New Roman"/>
                <w:sz w:val="28"/>
                <w:szCs w:val="28"/>
                <w:lang w:val="kk-KZ"/>
              </w:rPr>
              <w:t xml:space="preserve"> сұрақтарға жауап беру қабілеттерін</w:t>
            </w:r>
            <w:r w:rsidRPr="007135A6">
              <w:rPr>
                <w:rFonts w:ascii="Times New Roman" w:hAnsi="Times New Roman" w:cs="Times New Roman"/>
                <w:sz w:val="28"/>
                <w:szCs w:val="28"/>
                <w:lang w:val="kk-KZ"/>
              </w:rPr>
              <w:t xml:space="preserve"> қалыптастыру</w:t>
            </w:r>
            <w:r>
              <w:rPr>
                <w:rFonts w:ascii="Times New Roman" w:hAnsi="Times New Roman" w:cs="Times New Roman"/>
                <w:sz w:val="28"/>
                <w:szCs w:val="28"/>
                <w:lang w:val="kk-KZ"/>
              </w:rPr>
              <w:t xml:space="preserve">. </w:t>
            </w:r>
            <w:r w:rsidRPr="00663520">
              <w:rPr>
                <w:rFonts w:ascii="Times New Roman" w:hAnsi="Times New Roman" w:cs="Times New Roman"/>
                <w:sz w:val="28"/>
                <w:szCs w:val="28"/>
                <w:lang w:val="kk-KZ"/>
              </w:rPr>
              <w:t>Баланың сөздік қорын дамытуда, тақпақтар</w:t>
            </w:r>
            <w:r>
              <w:rPr>
                <w:rFonts w:ascii="Times New Roman" w:hAnsi="Times New Roman" w:cs="Times New Roman"/>
                <w:sz w:val="28"/>
                <w:szCs w:val="28"/>
                <w:lang w:val="kk-KZ"/>
              </w:rPr>
              <w:t xml:space="preserve"> </w:t>
            </w:r>
            <w:r w:rsidRPr="00663520">
              <w:rPr>
                <w:rFonts w:ascii="Times New Roman" w:hAnsi="Times New Roman" w:cs="Times New Roman"/>
                <w:sz w:val="28"/>
                <w:szCs w:val="28"/>
                <w:lang w:val="kk-KZ"/>
              </w:rPr>
              <w:t>жаттауға баулу.</w:t>
            </w:r>
          </w:p>
          <w:p w:rsidR="006C3545" w:rsidRPr="00624715" w:rsidRDefault="006C3545" w:rsidP="006C3545">
            <w:pPr>
              <w:rPr>
                <w:rFonts w:ascii="Times New Roman" w:hAnsi="Times New Roman" w:cs="Times New Roman"/>
                <w:sz w:val="28"/>
                <w:szCs w:val="28"/>
                <w:lang w:val="kk-KZ"/>
              </w:rPr>
            </w:pPr>
            <w:r w:rsidRPr="00663520">
              <w:rPr>
                <w:rFonts w:ascii="Times New Roman" w:hAnsi="Times New Roman" w:cs="Times New Roman"/>
                <w:color w:val="000000"/>
                <w:sz w:val="28"/>
                <w:szCs w:val="28"/>
                <w:lang w:val="kk-KZ"/>
              </w:rPr>
              <w:t>Жыл мезгілдерін</w:t>
            </w:r>
            <w:r>
              <w:rPr>
                <w:rFonts w:ascii="Times New Roman" w:hAnsi="Times New Roman" w:cs="Times New Roman"/>
                <w:color w:val="000000"/>
                <w:sz w:val="28"/>
                <w:szCs w:val="28"/>
                <w:lang w:val="kk-KZ"/>
              </w:rPr>
              <w:t xml:space="preserve"> </w:t>
            </w:r>
            <w:r w:rsidRPr="00663520">
              <w:rPr>
                <w:rFonts w:ascii="Times New Roman" w:hAnsi="Times New Roman" w:cs="Times New Roman"/>
                <w:color w:val="000000"/>
                <w:sz w:val="28"/>
                <w:szCs w:val="28"/>
                <w:lang w:val="kk-KZ"/>
              </w:rPr>
              <w:t>(күз)</w:t>
            </w:r>
            <w:r>
              <w:rPr>
                <w:rFonts w:ascii="Times New Roman" w:hAnsi="Times New Roman" w:cs="Times New Roman"/>
                <w:color w:val="000000"/>
                <w:sz w:val="28"/>
                <w:szCs w:val="28"/>
                <w:lang w:val="kk-KZ"/>
              </w:rPr>
              <w:t>.  ,</w:t>
            </w:r>
            <w:r w:rsidRPr="007135A6">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7135A6">
              <w:rPr>
                <w:rFonts w:ascii="Times New Roman" w:hAnsi="Times New Roman" w:cs="Times New Roman"/>
                <w:sz w:val="28"/>
                <w:szCs w:val="28"/>
                <w:lang w:val="kk-KZ"/>
              </w:rPr>
              <w:t>уыстықты</w:t>
            </w:r>
            <w:r>
              <w:rPr>
                <w:rFonts w:ascii="Times New Roman" w:hAnsi="Times New Roman" w:cs="Times New Roman"/>
                <w:sz w:val="28"/>
                <w:szCs w:val="28"/>
                <w:lang w:val="kk-KZ"/>
              </w:rPr>
              <w:t>,</w:t>
            </w:r>
            <w:r>
              <w:rPr>
                <w:rFonts w:ascii="Times New Roman" w:hAnsi="Times New Roman" w:cs="Times New Roman"/>
                <w:color w:val="000000"/>
                <w:sz w:val="28"/>
                <w:szCs w:val="28"/>
                <w:lang w:val="kk-KZ"/>
              </w:rPr>
              <w:t xml:space="preserve"> </w:t>
            </w:r>
            <w:r w:rsidRPr="00663520">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адам денесінің мүшелерін</w:t>
            </w:r>
            <w:r w:rsidRPr="007135A6">
              <w:rPr>
                <w:rFonts w:ascii="Times New Roman" w:hAnsi="Times New Roman" w:cs="Times New Roman"/>
                <w:sz w:val="28"/>
                <w:szCs w:val="28"/>
                <w:lang w:val="kk-KZ"/>
              </w:rPr>
              <w:t xml:space="preserve"> </w:t>
            </w:r>
            <w:r w:rsidRPr="00663520">
              <w:rPr>
                <w:rFonts w:ascii="Times New Roman" w:hAnsi="Times New Roman" w:cs="Times New Roman"/>
                <w:color w:val="000000"/>
                <w:sz w:val="28"/>
                <w:szCs w:val="28"/>
                <w:lang w:val="kk-KZ"/>
              </w:rPr>
              <w:t>білдіретін сөздермен балалардың сөздік қорын кеңейту</w:t>
            </w:r>
            <w:r>
              <w:rPr>
                <w:rFonts w:ascii="Times New Roman" w:hAnsi="Times New Roman" w:cs="Times New Roman"/>
                <w:color w:val="000000"/>
                <w:sz w:val="28"/>
                <w:szCs w:val="28"/>
                <w:lang w:val="kk-KZ"/>
              </w:rPr>
              <w:t>.</w:t>
            </w:r>
            <w:r w:rsidRPr="00663520">
              <w:rPr>
                <w:rFonts w:ascii="Times New Roman" w:hAnsi="Times New Roman" w:cs="Times New Roman"/>
                <w:color w:val="000000"/>
                <w:sz w:val="28"/>
                <w:szCs w:val="28"/>
                <w:lang w:val="kk-KZ"/>
              </w:rPr>
              <w:t xml:space="preserve"> </w:t>
            </w:r>
          </w:p>
          <w:p w:rsidR="005E78A9" w:rsidRPr="003773C3" w:rsidRDefault="006C3545" w:rsidP="006C3545">
            <w:pPr>
              <w:widowControl w:val="0"/>
              <w:spacing w:line="240" w:lineRule="auto"/>
              <w:rPr>
                <w:rFonts w:ascii="Times New Roman" w:eastAsia="Times New Roman" w:hAnsi="Times New Roman" w:cs="Times New Roman"/>
                <w:sz w:val="28"/>
                <w:szCs w:val="28"/>
              </w:rPr>
            </w:pPr>
            <w:r w:rsidRPr="007135A6">
              <w:rPr>
                <w:rFonts w:ascii="Times New Roman" w:hAnsi="Times New Roman" w:cs="Times New Roman"/>
                <w:sz w:val="28"/>
                <w:szCs w:val="28"/>
                <w:lang w:val="kk-KZ"/>
              </w:rPr>
              <w:t>Сөздердің мағынасын түсіну және оларды өмірде қолдану қабілетін қалыптастыру</w:t>
            </w:r>
            <w:r>
              <w:rPr>
                <w:rFonts w:ascii="Times New Roman" w:hAnsi="Times New Roman" w:cs="Times New Roman"/>
                <w:sz w:val="28"/>
                <w:szCs w:val="28"/>
                <w:lang w:val="kk-KZ"/>
              </w:rPr>
              <w:t>.</w:t>
            </w:r>
            <w:r w:rsidRPr="009212F7">
              <w:rPr>
                <w:rFonts w:ascii="Times New Roman" w:hAnsi="Times New Roman" w:cs="Times New Roman"/>
                <w:sz w:val="28"/>
                <w:szCs w:val="28"/>
                <w:lang w:val="kk-KZ"/>
              </w:rPr>
              <w:t xml:space="preserve"> </w:t>
            </w:r>
            <w:r w:rsidRPr="00663520">
              <w:rPr>
                <w:rFonts w:ascii="Times New Roman" w:hAnsi="Times New Roman" w:cs="Times New Roman"/>
                <w:sz w:val="28"/>
                <w:szCs w:val="28"/>
                <w:lang w:val="kk-KZ"/>
              </w:rPr>
              <w:t>Баланың сөздік қорын жаңылтпаштарды жаттауға баулу.</w:t>
            </w:r>
          </w:p>
        </w:tc>
      </w:tr>
      <w:tr w:rsidR="005E78A9" w:rsidRPr="00B56C4A"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Математика негіздері</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Сан. "Көп", "біреу", "бір-бірден", "бір де біреуі жоқ" ұғымдары туралы түсініктерін</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Келесі 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біртекті заттардан топтар құрастыру және олардың біреуін бөліп көрсету.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Шама.</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lastRenderedPageBreak/>
              <w:t>Шама бойынша заттардың әртүрлі болатыны туралы түсінік беру.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Келесі 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ұзындығы мен ені бойынша екі қарама-қарсы және бірдей заттарды салыстыру.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Келесі 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геометриялық пішіндерді тану және атау.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Кеңістікте бағдарлау. Өзінің дене мүшелерінің орналасуын білуді үйрету.</w:t>
            </w:r>
          </w:p>
          <w:p w:rsidR="005E78A9" w:rsidRPr="00DB1825" w:rsidRDefault="005E78A9">
            <w:pPr>
              <w:widowControl w:val="0"/>
              <w:rPr>
                <w:rFonts w:ascii="Times New Roman" w:eastAsia="Times New Roman" w:hAnsi="Times New Roman" w:cs="Times New Roman"/>
                <w:sz w:val="28"/>
                <w:szCs w:val="28"/>
                <w:lang w:val="kk-KZ"/>
              </w:rPr>
            </w:pPr>
          </w:p>
          <w:p w:rsidR="005E78A9" w:rsidRPr="00DB1825" w:rsidRDefault="00DB1825">
            <w:pPr>
              <w:widowContro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226883" w:rsidRPr="00DB1825">
              <w:rPr>
                <w:rFonts w:ascii="Times New Roman" w:eastAsia="Times New Roman" w:hAnsi="Times New Roman" w:cs="Times New Roman"/>
                <w:sz w:val="28"/>
                <w:szCs w:val="28"/>
                <w:lang w:val="kk-KZ"/>
              </w:rPr>
              <w:t>) өзіне тікелей жақын кеңістік бағдарын анықтау, заттарды сол жақтан оң жаққа қарай орналастыру.</w:t>
            </w:r>
          </w:p>
          <w:p w:rsidR="005E78A9" w:rsidRPr="006C3545" w:rsidRDefault="00226883">
            <w:pPr>
              <w:widowControl w:val="0"/>
              <w:rPr>
                <w:rFonts w:ascii="Times New Roman" w:eastAsia="Times New Roman" w:hAnsi="Times New Roman" w:cs="Times New Roman"/>
                <w:sz w:val="28"/>
                <w:szCs w:val="28"/>
                <w:lang w:val="kk-KZ"/>
              </w:rPr>
            </w:pPr>
            <w:r w:rsidRPr="006C3545">
              <w:rPr>
                <w:rFonts w:ascii="Times New Roman" w:eastAsia="Times New Roman" w:hAnsi="Times New Roman" w:cs="Times New Roman"/>
                <w:sz w:val="28"/>
                <w:szCs w:val="28"/>
                <w:lang w:val="kk-KZ"/>
              </w:rPr>
              <w:t>Уақытты бағдарлау.</w:t>
            </w:r>
          </w:p>
          <w:p w:rsidR="005E78A9" w:rsidRPr="006C3545" w:rsidRDefault="00226883">
            <w:pPr>
              <w:widowControl w:val="0"/>
              <w:rPr>
                <w:rFonts w:ascii="Times New Roman" w:eastAsia="Times New Roman" w:hAnsi="Times New Roman" w:cs="Times New Roman"/>
                <w:sz w:val="28"/>
                <w:szCs w:val="28"/>
                <w:lang w:val="kk-KZ"/>
              </w:rPr>
            </w:pPr>
            <w:r w:rsidRPr="006C3545">
              <w:rPr>
                <w:rFonts w:ascii="Times New Roman" w:eastAsia="Times New Roman" w:hAnsi="Times New Roman" w:cs="Times New Roman"/>
                <w:sz w:val="28"/>
                <w:szCs w:val="28"/>
                <w:lang w:val="kk-KZ"/>
              </w:rPr>
              <w:t>Келесі дағдыларды қалыптастыру:</w:t>
            </w:r>
          </w:p>
          <w:p w:rsidR="005E78A9" w:rsidRPr="00CB4880" w:rsidRDefault="00226883">
            <w:pPr>
              <w:widowControl w:val="0"/>
              <w:rPr>
                <w:rFonts w:ascii="Times New Roman" w:eastAsia="Times New Roman" w:hAnsi="Times New Roman" w:cs="Times New Roman"/>
                <w:sz w:val="28"/>
                <w:szCs w:val="28"/>
                <w:lang w:val="kk-KZ"/>
              </w:rPr>
            </w:pPr>
            <w:r w:rsidRPr="00CB4880">
              <w:rPr>
                <w:rFonts w:ascii="Times New Roman" w:eastAsia="Times New Roman" w:hAnsi="Times New Roman" w:cs="Times New Roman"/>
                <w:sz w:val="28"/>
                <w:szCs w:val="28"/>
                <w:lang w:val="kk-KZ"/>
              </w:rPr>
              <w:t>тәулік бөліктерін тану және атау - таңертең, күндіз, кеш, түн.</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CB4880"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kk-KZ"/>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Қоршаған ортамен таныстыру</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Тірі және өлі табиғат құбылыстары туралы білімдерін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Күн райының жағдайын анықтау, табиғат құбылыстарын (маусымдық) бақылау. Табиғат құбылыстарына қызығушылықтарын тәрбиелеу.</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Құрастыру</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әртүрлі түстегі және пішіндегі бөлшектерден қарапайым құрылыстар құрастыру; 2) бөлшектерді орналастыру және кірпіштерді қалау, пластиналарды тік бағытта</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және көлденең орналастыру тәсілдерін пайдалану;</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Сурет салу</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Түрлі бағытта тура сызықтарды, олардың қиылысуын жүргізе білуді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көгөністер мен жемістерді, ыдыстарды, ойыншықтарды, жануарларды бейнелеу, дөңгелек пішінді заттардың суретін салу (шарлар, бұлт, күн);</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Мүсіндеу</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көгөністер мен жемістерді, кейбір заттарды, азық-түлік тағамдарын мүсіндеу дағдыларын қалыптастыру;</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Жапсыру</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дайын пішіндерден заттардың бейнесін жасауды үйрету;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2) бейнеленген заттарға сәйкес түстерді таңдау;</w:t>
            </w:r>
          </w:p>
        </w:tc>
      </w:tr>
      <w:tr w:rsidR="005E78A9" w:rsidRPr="003773C3" w:rsidTr="003773C3">
        <w:tc>
          <w:tcPr>
            <w:tcW w:w="225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5E78A9">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41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Музыка</w:t>
            </w:r>
          </w:p>
        </w:tc>
        <w:tc>
          <w:tcPr>
            <w:tcW w:w="8920"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Музыка тыңдау.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Келесі 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түрлі сипаттағы әндердің мазмұны мен көңіл күйін қабылдау;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2) түрлі сипаттағы аспапта орындалған пьесаларды тыңдау, есте сақтау;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Ән айту.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Музыкалық-ырғақтық қозғалыстар.</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lastRenderedPageBreak/>
              <w:t>Келесі дағдыларды қалыптастыру: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1) бірінің артынан бірі жүру барысында би ырғағын, музыканың би сипатын игеру;</w:t>
            </w:r>
          </w:p>
          <w:p w:rsidR="005E78A9" w:rsidRPr="003773C3" w:rsidRDefault="00226883">
            <w:pPr>
              <w:widowControl w:val="0"/>
              <w:rPr>
                <w:rFonts w:ascii="Times New Roman" w:eastAsia="Times New Roman" w:hAnsi="Times New Roman" w:cs="Times New Roman"/>
                <w:sz w:val="28"/>
                <w:szCs w:val="28"/>
              </w:rPr>
            </w:pPr>
            <w:r w:rsidRPr="003773C3">
              <w:rPr>
                <w:rFonts w:ascii="Times New Roman" w:eastAsia="Times New Roman" w:hAnsi="Times New Roman" w:cs="Times New Roman"/>
                <w:sz w:val="28"/>
                <w:szCs w:val="28"/>
              </w:rPr>
              <w:t>2) әуенмен бірге би қозғалыстарының қарапайым элементтерін орындау.</w:t>
            </w:r>
          </w:p>
        </w:tc>
      </w:tr>
    </w:tbl>
    <w:p w:rsidR="005E78A9" w:rsidRDefault="005E78A9">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Pr="003773C3" w:rsidRDefault="00B84A57" w:rsidP="00B84A57">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B84A57" w:rsidRPr="003773C3" w:rsidRDefault="00B84A57" w:rsidP="00B84A57">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B84A57" w:rsidRDefault="00B84A57" w:rsidP="00B84A57">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B84A57" w:rsidRPr="003773C3" w:rsidRDefault="00B84A57" w:rsidP="00B84A57">
      <w:pPr>
        <w:adjustRightInd w:val="0"/>
        <w:rPr>
          <w:rFonts w:ascii="Times New Roman" w:hAnsi="Times New Roman" w:cs="Times New Roman"/>
          <w:b/>
          <w:bCs/>
          <w:color w:val="000000"/>
          <w:sz w:val="28"/>
          <w:szCs w:val="28"/>
          <w:lang w:val="kk-KZ"/>
        </w:rPr>
      </w:pPr>
    </w:p>
    <w:tbl>
      <w:tblPr>
        <w:tblStyle w:val="a5"/>
        <w:tblW w:w="15310" w:type="dxa"/>
        <w:tblInd w:w="-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025"/>
        <w:gridCol w:w="3900"/>
        <w:gridCol w:w="9385"/>
      </w:tblGrid>
      <w:tr w:rsidR="00B84A57" w:rsidTr="00B84A57">
        <w:tc>
          <w:tcPr>
            <w:tcW w:w="2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00" w:type="dxa"/>
            <w:tcBorders>
              <w:top w:val="single" w:sz="8" w:space="0" w:color="000000"/>
              <w:left w:val="nil"/>
              <w:bottom w:val="single" w:sz="8" w:space="0" w:color="000000"/>
              <w:right w:val="single" w:sz="8" w:space="0" w:color="000000"/>
            </w:tcBorders>
            <w:tcMar>
              <w:top w:w="40" w:type="dxa"/>
              <w:left w:w="40" w:type="dxa"/>
              <w:bottom w:w="40" w:type="dxa"/>
              <w:right w:w="40" w:type="dxa"/>
            </w:tcMar>
          </w:tcPr>
          <w:p w:rsidR="00B84A57" w:rsidRDefault="00B84A57" w:rsidP="00DB1825">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3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4A57" w:rsidRDefault="00B84A57" w:rsidP="00DB1825">
            <w:pPr>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B84A57" w:rsidRPr="00B56C4A" w:rsidTr="00B84A57">
        <w:tc>
          <w:tcPr>
            <w:tcW w:w="2025" w:type="dxa"/>
            <w:vMerge w:val="restart"/>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Қазан</w:t>
            </w:r>
          </w:p>
        </w:tc>
        <w:tc>
          <w:tcPr>
            <w:tcW w:w="3900"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Дене шынықтыру</w:t>
            </w:r>
          </w:p>
        </w:tc>
        <w:tc>
          <w:tcPr>
            <w:tcW w:w="9385"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tcPr>
          <w:p w:rsidR="00B84A57" w:rsidRDefault="00F6504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w:t>
            </w:r>
            <w:r w:rsidR="00B84A57">
              <w:rPr>
                <w:rFonts w:ascii="Times New Roman" w:eastAsia="Times New Roman" w:hAnsi="Times New Roman" w:cs="Times New Roman"/>
                <w:sz w:val="28"/>
                <w:szCs w:val="28"/>
              </w:rPr>
              <w:t>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жүгіру және тағы басқа;</w:t>
            </w:r>
          </w:p>
          <w:p w:rsidR="00B84A57" w:rsidRDefault="00F6504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w:t>
            </w:r>
            <w:r w:rsidR="00B84A57">
              <w:rPr>
                <w:rFonts w:ascii="Times New Roman" w:eastAsia="Times New Roman" w:hAnsi="Times New Roman" w:cs="Times New Roman"/>
                <w:sz w:val="28"/>
                <w:szCs w:val="28"/>
              </w:rPr>
              <w:t>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Спорттық жаттығулар:</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1</w:t>
            </w:r>
            <w:r>
              <w:rPr>
                <w:rFonts w:ascii="Times New Roman" w:eastAsia="Times New Roman" w:hAnsi="Times New Roman" w:cs="Times New Roman"/>
                <w:sz w:val="28"/>
                <w:szCs w:val="28"/>
              </w:rPr>
              <w:t>) велосипед тебу. Үш дөңгелекті велосипед тебу дағдыларын қалыптастыру;</w:t>
            </w:r>
          </w:p>
          <w:p w:rsidR="00B84A57" w:rsidRPr="00DB1825" w:rsidRDefault="00B84A57" w:rsidP="00DB1825">
            <w:pPr>
              <w:widowControl w:val="0"/>
              <w:rPr>
                <w:rFonts w:ascii="Times New Roman" w:eastAsia="Times New Roman" w:hAnsi="Times New Roman" w:cs="Times New Roman"/>
                <w:sz w:val="28"/>
                <w:szCs w:val="28"/>
                <w:lang w:val="kk-KZ"/>
              </w:rPr>
            </w:pPr>
          </w:p>
          <w:p w:rsidR="00B84A57" w:rsidRPr="006C3545" w:rsidRDefault="00B84A57" w:rsidP="00DB1825">
            <w:pPr>
              <w:widowControl w:val="0"/>
              <w:rPr>
                <w:sz w:val="20"/>
                <w:szCs w:val="20"/>
                <w:lang w:val="kk-KZ"/>
              </w:rPr>
            </w:pPr>
            <w:r w:rsidRPr="006C3545">
              <w:rPr>
                <w:rFonts w:ascii="Times New Roman" w:eastAsia="Times New Roman" w:hAnsi="Times New Roman" w:cs="Times New Roman"/>
                <w:sz w:val="28"/>
                <w:szCs w:val="28"/>
                <w:lang w:val="kk-KZ"/>
              </w:rPr>
              <w:t>Шынықтыру шараларын жүргізу. Тыныс алу жаттығуларын жүргізу.</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Pr="006C3545" w:rsidRDefault="00B84A57" w:rsidP="00DB1825">
            <w:pPr>
              <w:widowControl w:val="0"/>
              <w:pBdr>
                <w:top w:val="nil"/>
                <w:left w:val="nil"/>
                <w:bottom w:val="nil"/>
                <w:right w:val="nil"/>
                <w:between w:val="nil"/>
              </w:pBdr>
              <w:spacing w:line="240" w:lineRule="auto"/>
              <w:rPr>
                <w:lang w:val="kk-KZ"/>
              </w:rPr>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Сөйлеуді дамыту</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Дағдыларды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дыбыстардың артикуляциясын нақтылау және бекіту;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Сөздік қор:</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заттардың бөлшектерін ажыратуға және атауға үйрету;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Тілдің грамматикалық құрылымы:</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заттардың бөлшектерін ажыратуға және атауға үйрету.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Байланыстырып сөйлеу.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3) ересектердің сөзін тыңдау және түсіну;</w:t>
            </w:r>
          </w:p>
          <w:p w:rsidR="00B84A57" w:rsidRDefault="00B84A57" w:rsidP="00DB1825">
            <w:pPr>
              <w:widowControl w:val="0"/>
              <w:rPr>
                <w:sz w:val="20"/>
                <w:szCs w:val="20"/>
              </w:rPr>
            </w:pPr>
            <w:r>
              <w:rPr>
                <w:rFonts w:ascii="Times New Roman" w:eastAsia="Times New Roman" w:hAnsi="Times New Roman" w:cs="Times New Roman"/>
                <w:sz w:val="28"/>
                <w:szCs w:val="28"/>
              </w:rPr>
              <w:t>4) сөйлеу әдебінің сәйкес түрлерін дұрыс қолдану;</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Көркем әдебиет</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sz w:val="20"/>
                <w:szCs w:val="20"/>
              </w:rPr>
            </w:pPr>
            <w:r>
              <w:rPr>
                <w:rFonts w:ascii="Times New Roman" w:eastAsia="Times New Roman" w:hAnsi="Times New Roman" w:cs="Times New Roman"/>
                <w:sz w:val="28"/>
                <w:szCs w:val="28"/>
              </w:rPr>
              <w:t>2) кейіпкерлерді ойнағанда мінез-құлқын бере білуге, интонациясын қабылдауды;</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Қазақ тілі</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Сөйлеудің дыбыстық мәдениеті.</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тілінде айтылған сөздерді мұқият тыңдауды, сондай-ақ, осы сөздерді дұрыс айтуды және еске сақтауды; қазақ тілінің төл дыбыстарын дұрыс айтуды үйрету;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аппаратты дамыту.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Сөздік қор:</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күнделікті өмірде жиі қолданылатын жеміс атауларын білдіретін сөздерді </w:t>
            </w:r>
            <w:r>
              <w:rPr>
                <w:rFonts w:ascii="Times New Roman" w:eastAsia="Times New Roman" w:hAnsi="Times New Roman" w:cs="Times New Roman"/>
                <w:sz w:val="28"/>
                <w:szCs w:val="28"/>
              </w:rPr>
              <w:lastRenderedPageBreak/>
              <w:t>дұрыс айту және мағынасын түсіну дағдыларын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Тілдің грамматикалық құрылысы:</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 сөздерді және өзара байланыста тұрған сөз таптарын білдіретін сөздерді (зат есімдер мен сын есімдер, зат есімдер мен етістіктер) түсінуді үйрету;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жай сөйлемдер құрастыруды үйрету.</w:t>
            </w:r>
          </w:p>
          <w:p w:rsidR="00B84A57" w:rsidRDefault="00B84A57" w:rsidP="00DB1825">
            <w:pPr>
              <w:widowControl w:val="0"/>
              <w:rPr>
                <w:sz w:val="20"/>
                <w:szCs w:val="20"/>
              </w:rPr>
            </w:pPr>
            <w:r>
              <w:rPr>
                <w:rFonts w:ascii="Times New Roman" w:eastAsia="Times New Roman" w:hAnsi="Times New Roman" w:cs="Times New Roman"/>
                <w:sz w:val="28"/>
                <w:szCs w:val="28"/>
              </w:rPr>
              <w:t>3) қарапайым сұрақтарға жауап беруді үйрету (Бұл кім? Бұл не?).</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Математика негіздері</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Сан. "Көп", "біреу", "бір-бірден", "бір де біреуі жоқ" ұғымдары туралы түсініктерін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8A5330"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1</w:t>
            </w:r>
            <w:r w:rsidR="00B84A57">
              <w:rPr>
                <w:rFonts w:ascii="Times New Roman" w:eastAsia="Times New Roman" w:hAnsi="Times New Roman" w:cs="Times New Roman"/>
                <w:sz w:val="28"/>
                <w:szCs w:val="28"/>
              </w:rPr>
              <w:t>) бөлмедегі заттарды ажырату және олардың санын анықтау.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Шама бойынша заттардың әртүрлі болатыны туралы түсінік беру.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 ұзындығы мен ені бойынша екі қарама-қарсы және бірдей заттарды салыстыру.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Геометриялық пішіндер. Балаларды геометриялық пішіндерді тануды және атауды үйрету: шеңбер, шаршы, үшбұрыш, түйсіну және көру арқылы пішін түрлерін зерттеуді үйрету.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 геометриялық пішіндерді тану және атау.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Кеңістікте бағдарлау. Өзінің дене мүшелерінінің орналасу бағдарын білуге үйрету. Келесі дағдыларды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өзіне тікелей жақын кеңістік бағдарын анықтау, заттарды сол жақтан оң </w:t>
            </w:r>
            <w:r>
              <w:rPr>
                <w:rFonts w:ascii="Times New Roman" w:eastAsia="Times New Roman" w:hAnsi="Times New Roman" w:cs="Times New Roman"/>
                <w:sz w:val="28"/>
                <w:szCs w:val="28"/>
              </w:rPr>
              <w:lastRenderedPageBreak/>
              <w:t>жаққа қарай орналастыру.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Уақытты бағдарлау.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B84A57" w:rsidP="00DB1825">
            <w:pPr>
              <w:widowControl w:val="0"/>
              <w:rPr>
                <w:sz w:val="20"/>
                <w:szCs w:val="20"/>
              </w:rPr>
            </w:pPr>
            <w:r>
              <w:rPr>
                <w:rFonts w:ascii="Times New Roman" w:eastAsia="Times New Roman" w:hAnsi="Times New Roman" w:cs="Times New Roman"/>
                <w:sz w:val="28"/>
                <w:szCs w:val="28"/>
              </w:rPr>
              <w:t>тәулік бөліктерін тану және атау - таңертең, күндіз, кеш, түн.</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Қоршаған ортамен таныстыру</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Өсімдіктер әлемі.</w:t>
            </w:r>
          </w:p>
          <w:p w:rsidR="00B84A57" w:rsidRDefault="00B84A57" w:rsidP="00DB1825">
            <w:pPr>
              <w:widowControl w:val="0"/>
              <w:rPr>
                <w:sz w:val="20"/>
                <w:szCs w:val="20"/>
              </w:rPr>
            </w:pPr>
            <w:r>
              <w:rPr>
                <w:rFonts w:ascii="Times New Roman" w:eastAsia="Times New Roman" w:hAnsi="Times New Roman" w:cs="Times New Roman"/>
                <w:sz w:val="28"/>
                <w:szCs w:val="28"/>
              </w:rPr>
              <w:t>Туған өлкенің кейбір өсімдіктері, көгөністері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қалыптастыру.</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Құрастыру</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бөлшектерді орналастыру және кірпіштерді қалау, пластиналарды тік бағытта</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және көлденең орналастыру тәсілдерін пайдалану;</w:t>
            </w:r>
          </w:p>
          <w:p w:rsidR="00B84A57" w:rsidRDefault="00B84A57" w:rsidP="00DB1825">
            <w:pPr>
              <w:widowControl w:val="0"/>
              <w:rPr>
                <w:sz w:val="20"/>
                <w:szCs w:val="20"/>
              </w:rPr>
            </w:pPr>
            <w:r>
              <w:rPr>
                <w:rFonts w:ascii="Times New Roman" w:eastAsia="Times New Roman" w:hAnsi="Times New Roman" w:cs="Times New Roman"/>
                <w:sz w:val="28"/>
                <w:szCs w:val="28"/>
              </w:rPr>
              <w:t>3) ірі және ұсақ құрылыс материалдарынан құрастыру;</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Сурет салу</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sz w:val="20"/>
                <w:szCs w:val="20"/>
              </w:rPr>
            </w:pPr>
            <w:r>
              <w:rPr>
                <w:rFonts w:ascii="Times New Roman" w:eastAsia="Times New Roman" w:hAnsi="Times New Roman" w:cs="Times New Roman"/>
                <w:sz w:val="28"/>
                <w:szCs w:val="28"/>
              </w:rPr>
              <w:t>2) бірнеше көлденең және тік сызықтардан заттар салуды (дуал); салынған пішіндерді бояуды, дәстүрден тыс сурет салу (саусақтарымен және алақандарымен, түрлі-түсті борлармен) дағдыларын қалыптастыру.</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Мүсіндеу</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sz w:val="20"/>
                <w:szCs w:val="20"/>
              </w:rPr>
            </w:pPr>
            <w:r>
              <w:rPr>
                <w:rFonts w:ascii="Times New Roman" w:eastAsia="Times New Roman" w:hAnsi="Times New Roman" w:cs="Times New Roman"/>
                <w:sz w:val="28"/>
                <w:szCs w:val="28"/>
              </w:rPr>
              <w:t>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көгөністер мен жемістерді, кейбір заттарды, азық-түлік тағамдарын мүсіндеу дағдыларын қалыптастыру;</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Жапсыру</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2) бейнеленген заттарға сәйкес түстерді таңдау;</w:t>
            </w:r>
          </w:p>
          <w:p w:rsidR="00B84A57" w:rsidRDefault="00B84A57" w:rsidP="00DB1825">
            <w:pPr>
              <w:widowControl w:val="0"/>
              <w:rPr>
                <w:sz w:val="20"/>
                <w:szCs w:val="20"/>
              </w:rPr>
            </w:pPr>
            <w:r>
              <w:rPr>
                <w:rFonts w:ascii="Times New Roman" w:eastAsia="Times New Roman" w:hAnsi="Times New Roman" w:cs="Times New Roman"/>
                <w:sz w:val="28"/>
                <w:szCs w:val="28"/>
              </w:rPr>
              <w:t>3) желімдеудің техникасы;</w:t>
            </w:r>
          </w:p>
        </w:tc>
      </w:tr>
      <w:tr w:rsidR="00B84A57" w:rsidTr="00B84A57">
        <w:tc>
          <w:tcPr>
            <w:tcW w:w="20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pBdr>
                <w:top w:val="nil"/>
                <w:left w:val="nil"/>
                <w:bottom w:val="nil"/>
                <w:right w:val="nil"/>
                <w:between w:val="nil"/>
              </w:pBdr>
              <w:spacing w:line="240" w:lineRule="auto"/>
            </w:pPr>
          </w:p>
        </w:tc>
        <w:tc>
          <w:tcPr>
            <w:tcW w:w="390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B84A57" w:rsidRDefault="00B84A57" w:rsidP="00DB1825">
            <w:pPr>
              <w:widowControl w:val="0"/>
              <w:rPr>
                <w:sz w:val="20"/>
                <w:szCs w:val="20"/>
              </w:rPr>
            </w:pPr>
            <w:r>
              <w:rPr>
                <w:rFonts w:ascii="Times New Roman" w:eastAsia="Times New Roman" w:hAnsi="Times New Roman" w:cs="Times New Roman"/>
                <w:sz w:val="28"/>
                <w:szCs w:val="28"/>
              </w:rPr>
              <w:t>Музыка</w:t>
            </w:r>
          </w:p>
        </w:tc>
        <w:tc>
          <w:tcPr>
            <w:tcW w:w="938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 тыңдау.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3) пьесаның көңілді мазмұнына эмоциялы көңіл күй танытады;</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4) балалар аспаптарының, музыкалық және шулы ойыншықтардың дыбысталуын ажыратады.</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Музыкалық-ырғақтық қозғалыстар.</w:t>
            </w:r>
          </w:p>
          <w:p w:rsidR="00B84A57" w:rsidRDefault="00B84A57" w:rsidP="00DB1825">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дағдыларды қалыптастыру:</w:t>
            </w:r>
          </w:p>
          <w:p w:rsidR="00B84A57" w:rsidRDefault="00B84A57" w:rsidP="00DB1825">
            <w:pPr>
              <w:widowControl w:val="0"/>
              <w:rPr>
                <w:sz w:val="20"/>
                <w:szCs w:val="20"/>
              </w:rPr>
            </w:pPr>
            <w:r>
              <w:rPr>
                <w:rFonts w:ascii="Times New Roman" w:eastAsia="Times New Roman" w:hAnsi="Times New Roman" w:cs="Times New Roman"/>
                <w:sz w:val="28"/>
                <w:szCs w:val="28"/>
              </w:rPr>
              <w:t>3) әуен сипатына үн қату, оның бөліктерінің өзгеруін байқау;</w:t>
            </w:r>
          </w:p>
        </w:tc>
      </w:tr>
    </w:tbl>
    <w:p w:rsidR="00B84A57" w:rsidRDefault="00B84A57" w:rsidP="00B84A57"/>
    <w:p w:rsidR="00B84A57" w:rsidRP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Pr="003773C3" w:rsidRDefault="00B84A57" w:rsidP="00B84A57">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B84A57" w:rsidRPr="003773C3" w:rsidRDefault="00B84A57" w:rsidP="00B84A57">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B84A57" w:rsidRDefault="00B84A57" w:rsidP="00B84A57">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B84A57" w:rsidRDefault="00B84A57" w:rsidP="00B84A57">
      <w:pPr>
        <w:adjustRightInd w:val="0"/>
        <w:rPr>
          <w:rFonts w:ascii="Times New Roman" w:hAnsi="Times New Roman" w:cs="Times New Roman"/>
          <w:b/>
          <w:bCs/>
          <w:color w:val="000000"/>
          <w:sz w:val="28"/>
          <w:szCs w:val="28"/>
          <w:u w:val="single"/>
          <w:lang w:val="kk-KZ"/>
        </w:rPr>
      </w:pPr>
    </w:p>
    <w:tbl>
      <w:tblPr>
        <w:tblStyle w:val="aa"/>
        <w:tblW w:w="15310" w:type="dxa"/>
        <w:tblInd w:w="-601" w:type="dxa"/>
        <w:tblLook w:val="04A0"/>
      </w:tblPr>
      <w:tblGrid>
        <w:gridCol w:w="1985"/>
        <w:gridCol w:w="3969"/>
        <w:gridCol w:w="9356"/>
      </w:tblGrid>
      <w:tr w:rsidR="00B84A57" w:rsidTr="00B84A57">
        <w:tc>
          <w:tcPr>
            <w:tcW w:w="1985" w:type="dxa"/>
          </w:tcPr>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B84A57" w:rsidRDefault="00B84A57"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356" w:type="dxa"/>
          </w:tcPr>
          <w:p w:rsidR="00B84A57" w:rsidRDefault="00B84A57"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B84A57" w:rsidTr="00B84A57">
        <w:tc>
          <w:tcPr>
            <w:tcW w:w="1985"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Қараша</w:t>
            </w: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шынықтыру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Жүгіру.</w:t>
            </w:r>
            <w:r>
              <w:rPr>
                <w:rFonts w:ascii="Times New Roman" w:eastAsia="Times New Roman" w:hAnsi="Times New Roman" w:cs="Times New Roman"/>
                <w:sz w:val="28"/>
                <w:szCs w:val="28"/>
              </w:rPr>
              <w:t xml:space="preserve">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Қол және иық белдеуіне арналған жаттығулар:</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қолды жоғары, алға, жан-жаққа көтеру және түсіру (бірге немесе кезекпен);</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бір қолынан екінші қолына салу, алдына, артқа апару, басынан жоғары көтеру;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қолдарын алдына немесе басынан жоғары, артына апарып шапалақтау;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қолды алға, жан-жаққа созу, алақандарын жоғары қарату, қолды көтеру, түсіру, саусақтарды қозғалту, қол саусақтарын жұму және ашу.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Сезім мүшелерін ажыратуға және атауға (көз, құлақ, мұрын, ауыз) үйрету, олардың ағзадағы рөлі және оларды қалай қорғауға, күтуге болатыны туралы түсінік беру (ұсақ заттарды құлаққа, мұрынға тықпау).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 үй-жайда жеңіл киіммен жүруге үйрету. Күн тәртібіне сәйкес </w:t>
            </w:r>
            <w:r>
              <w:rPr>
                <w:rFonts w:ascii="Times New Roman" w:eastAsia="Times New Roman" w:hAnsi="Times New Roman" w:cs="Times New Roman"/>
                <w:sz w:val="28"/>
                <w:szCs w:val="28"/>
              </w:rPr>
              <w:lastRenderedPageBreak/>
              <w:t>олардың таза ауада болу ұзақтығын қамтамасыз 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Серуенде қимылды ойындар мен дене жаттығуларына қатысуға қызығушылықты арттыру.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Сөйлеуді дамыту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артикуляциялық және дауыс аппаратының, есту қабілетінің дамуына ықпал 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Дауысты (а, ә, е, о, ұ) дыбыстарды анық айту, дыбыстардың артикуляциясын нақтылау және бекіту, артикуляциялық аппаратты дамыту.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Балалардың сөздік қорын ойындар мен ойын жаттығулары арқылы кеңейту, </w:t>
            </w:r>
            <w:r>
              <w:rPr>
                <w:rFonts w:ascii="Times New Roman" w:eastAsia="Times New Roman" w:hAnsi="Times New Roman" w:cs="Times New Roman"/>
                <w:sz w:val="28"/>
                <w:szCs w:val="28"/>
              </w:rPr>
              <w:lastRenderedPageBreak/>
              <w:t>сөздік қорды заттардың сапасы мен қасиеттерін білдіретін, заттарды жалпы (күз мезгілі, ауа райы, күз өнімдері, көлік түрлері, аңдар, ертегі кейіпкерлері) және ерекше белгілері бойынша жалпылаушы сөздермен байыту.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өз ойын айтуға үйрету.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Көркем әдебиет</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Кітаптарға қызығушылықты ояту.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кітаптардағы суреттерді балалармен бірге қарастыру, оларға</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суреттердің мазмұны туралы эмоционалды түрде айту, балалардың пікірлерін тыңдау.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тілі</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дыбыстарын өздігінен дұрыс айтуға баулу.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Жуан сөздерді ажырату, оларды көпше түрде қолдануға үйрету.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негіздері</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бақылау арқылы қоршаған орта заттарының санын, пішінін, шамасын, олардың кеңістікте орналасуын ажыратуға үйрету;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 сенімділікке баулу;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командада жұмыс істей білуге дағдыландыру;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көрнекі-қимылдық ойлауды және шығармашылық қиялдауды дамыту.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Сан.</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«Көп», «бір» ұғымдары туралы түсініктерді қалыптастыру, заттардың</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неше?» сұрағына жауап беру.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Қоршаған ортамен таныстыру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еңбектің нәтижесіне құрметпен қарауға тәрбиелеу, көмек көрсету ниеттерін қолдау;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табиғатқа сүйіспеншілікке және қамқорлық жасауға баулу.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Бала, оның отбасы, үйі.</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«Мен» бейнесін, құрдастарын, өзін балалар қоғамының бір мүшесі ретінде</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Заттық әлем.</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Заттардың айырмашылықтары мен атауларын, олардың көлемін, түсін,</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Көлік, байланыс құралдары.</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Көлік құралдарының түрлерімен және ауада ұшатын қозғалыс құралдарымен таныстыру.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Еңбекке баулу.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Табиғаттағы маусымдық өзгерістер.</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Құрастыру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туындыларына, қоршаған шынайы әлемнің эстетикалық жағына қызығушылықты тәрбиелеу;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Балалардың құрастыруға қызығушылығын арттыру, конструкторлардың </w:t>
            </w:r>
            <w:r>
              <w:rPr>
                <w:rFonts w:ascii="Times New Roman" w:eastAsia="Times New Roman" w:hAnsi="Times New Roman" w:cs="Times New Roman"/>
                <w:sz w:val="28"/>
                <w:szCs w:val="28"/>
              </w:rPr>
              <w:lastRenderedPageBreak/>
              <w:t>түрлерімен таныстыру.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Сурет салу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Көлденең және тік сызықтарды салу, олардың қиылысуын жүргізе білу, әртүрлі пішіндегі (көгөністер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Мүсіндеу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әрекетін балалардың қызығушылықтарын ескере отырып, ұйымдастыру, балаларға бейнелейтін заттарды өз бетінше зерттеуге мүмкіндік беру;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Сазбалшықтан, ермексаздан мүсіндеуге қызығушылыққа баулу.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Сазбалшық, ермексаз кесектерінен бөліп алу, домалату, ширату, созу, жаю тәсілдерін пайдалана отырып, көгөністер мен жемістерді, кейбір заттарды, азық- түлік тағамдарын мүсіндеуге үйрету.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Жапсыру</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жапсыруға қызығушылығын арттыру. Қағаз бетінде көлемі, түсі, пішіні бойынша әртүрлі дайын 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tc>
      </w:tr>
      <w:tr w:rsidR="00B84A57" w:rsidTr="00B84A57">
        <w:tc>
          <w:tcPr>
            <w:tcW w:w="1985" w:type="dxa"/>
          </w:tcPr>
          <w:p w:rsidR="00B84A57" w:rsidRDefault="00B84A57" w:rsidP="00B84A57">
            <w:pPr>
              <w:adjustRightInd w:val="0"/>
              <w:rPr>
                <w:rFonts w:ascii="Times New Roman" w:hAnsi="Times New Roman" w:cs="Times New Roman"/>
                <w:b/>
                <w:bCs/>
                <w:color w:val="000000"/>
                <w:sz w:val="28"/>
                <w:szCs w:val="28"/>
                <w:u w:val="single"/>
                <w:lang w:val="kk-KZ"/>
              </w:rPr>
            </w:pPr>
          </w:p>
        </w:tc>
        <w:tc>
          <w:tcPr>
            <w:tcW w:w="3969"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356" w:type="dxa"/>
          </w:tcPr>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Музыкамен жүру мен жүгіруді ырғақты орындау, шеңбер бойымен бірінің артынан бірі жүру және шашырап жүруге үйрету.</w:t>
            </w:r>
          </w:p>
          <w:p w:rsidR="00B84A57" w:rsidRDefault="00B84A57"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Музыканың басталуы мен аяқталуына сәйкес қимылдарды орындау, қимылдарды өз бетінше бастау және аяқтау.</w:t>
            </w:r>
          </w:p>
        </w:tc>
      </w:tr>
    </w:tbl>
    <w:p w:rsidR="00B84A57" w:rsidRDefault="00B84A57" w:rsidP="00B84A57">
      <w:pPr>
        <w:adjustRightInd w:val="0"/>
        <w:rPr>
          <w:rFonts w:ascii="Times New Roman" w:hAnsi="Times New Roman" w:cs="Times New Roman"/>
          <w:b/>
          <w:bCs/>
          <w:color w:val="000000"/>
          <w:sz w:val="28"/>
          <w:szCs w:val="28"/>
          <w:u w:val="single"/>
          <w:lang w:val="kk-KZ"/>
        </w:rPr>
      </w:pPr>
    </w:p>
    <w:p w:rsidR="00B84A57" w:rsidRDefault="00B84A57" w:rsidP="00B84A57">
      <w:pPr>
        <w:adjustRightInd w:val="0"/>
        <w:rPr>
          <w:rFonts w:ascii="Times New Roman" w:hAnsi="Times New Roman" w:cs="Times New Roman"/>
          <w:b/>
          <w:bCs/>
          <w:color w:val="000000"/>
          <w:sz w:val="28"/>
          <w:szCs w:val="28"/>
          <w:u w:val="single"/>
          <w:lang w:val="kk-KZ"/>
        </w:rPr>
      </w:pPr>
    </w:p>
    <w:p w:rsidR="00B84A57" w:rsidRDefault="00B84A57" w:rsidP="00B84A57">
      <w:pPr>
        <w:adjustRightInd w:val="0"/>
        <w:rPr>
          <w:rFonts w:ascii="Times New Roman" w:hAnsi="Times New Roman" w:cs="Times New Roman"/>
          <w:b/>
          <w:bCs/>
          <w:color w:val="000000"/>
          <w:sz w:val="28"/>
          <w:szCs w:val="28"/>
          <w:u w:val="single"/>
          <w:lang w:val="kk-KZ"/>
        </w:rPr>
      </w:pPr>
    </w:p>
    <w:p w:rsidR="00B84A57" w:rsidRDefault="00B84A57" w:rsidP="00B84A57">
      <w:pPr>
        <w:adjustRightInd w:val="0"/>
        <w:rPr>
          <w:rFonts w:ascii="Times New Roman" w:hAnsi="Times New Roman" w:cs="Times New Roman"/>
          <w:b/>
          <w:bCs/>
          <w:color w:val="000000"/>
          <w:sz w:val="28"/>
          <w:szCs w:val="28"/>
          <w:u w:val="single"/>
          <w:lang w:val="kk-KZ"/>
        </w:rPr>
      </w:pPr>
    </w:p>
    <w:p w:rsidR="00B84A57" w:rsidRDefault="00B84A57" w:rsidP="00B84A57">
      <w:pPr>
        <w:adjustRightInd w:val="0"/>
        <w:rPr>
          <w:rFonts w:ascii="Times New Roman" w:hAnsi="Times New Roman" w:cs="Times New Roman"/>
          <w:b/>
          <w:bCs/>
          <w:color w:val="000000"/>
          <w:sz w:val="28"/>
          <w:szCs w:val="28"/>
          <w:u w:val="single"/>
          <w:lang w:val="kk-KZ"/>
        </w:rPr>
      </w:pPr>
    </w:p>
    <w:p w:rsidR="00B84A57" w:rsidRDefault="00B84A57" w:rsidP="00B84A57">
      <w:pPr>
        <w:adjustRightInd w:val="0"/>
        <w:rPr>
          <w:rFonts w:ascii="Times New Roman" w:hAnsi="Times New Roman" w:cs="Times New Roman"/>
          <w:b/>
          <w:bCs/>
          <w:color w:val="000000"/>
          <w:sz w:val="28"/>
          <w:szCs w:val="28"/>
          <w:u w:val="single"/>
          <w:lang w:val="kk-KZ"/>
        </w:rPr>
      </w:pPr>
    </w:p>
    <w:p w:rsidR="00B84A57" w:rsidRP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Pr="003773C3" w:rsidRDefault="00B84A57" w:rsidP="00B84A57">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B84A57" w:rsidRPr="003773C3" w:rsidRDefault="00B84A57" w:rsidP="00B84A57">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B84A57" w:rsidRDefault="00B84A57" w:rsidP="00B84A57">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9E1F4C" w:rsidRDefault="009E1F4C" w:rsidP="00B84A57">
      <w:pPr>
        <w:adjustRightInd w:val="0"/>
        <w:rPr>
          <w:rFonts w:ascii="Times New Roman" w:hAnsi="Times New Roman" w:cs="Times New Roman"/>
          <w:b/>
          <w:bCs/>
          <w:color w:val="000000"/>
          <w:sz w:val="28"/>
          <w:szCs w:val="28"/>
          <w:u w:val="single"/>
          <w:lang w:val="kk-KZ"/>
        </w:rPr>
      </w:pPr>
    </w:p>
    <w:tbl>
      <w:tblPr>
        <w:tblStyle w:val="aa"/>
        <w:tblW w:w="15310" w:type="dxa"/>
        <w:tblInd w:w="-601" w:type="dxa"/>
        <w:tblLook w:val="04A0"/>
      </w:tblPr>
      <w:tblGrid>
        <w:gridCol w:w="1985"/>
        <w:gridCol w:w="3969"/>
        <w:gridCol w:w="9356"/>
      </w:tblGrid>
      <w:tr w:rsidR="00B84A57" w:rsidTr="00B84A57">
        <w:tc>
          <w:tcPr>
            <w:tcW w:w="1985" w:type="dxa"/>
          </w:tcPr>
          <w:p w:rsidR="00B84A57" w:rsidRDefault="00B84A57"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B84A57" w:rsidRDefault="00B84A57"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356" w:type="dxa"/>
          </w:tcPr>
          <w:p w:rsidR="00B84A57" w:rsidRDefault="00B84A57"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9E1F4C" w:rsidTr="00B84A57">
        <w:tc>
          <w:tcPr>
            <w:tcW w:w="1985"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Желтоқсан</w:t>
            </w: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Дене шынықтыру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Домалату, лақтыру, қағып алу. </w:t>
            </w:r>
            <w:r>
              <w:rPr>
                <w:rFonts w:ascii="Times New Roman" w:eastAsia="Times New Roman" w:hAnsi="Times New Roman" w:cs="Times New Roman"/>
                <w:sz w:val="28"/>
                <w:szCs w:val="28"/>
              </w:rPr>
              <w:t>Заттарды оң және сол қолмен қашықтыққа лақтыру (2,5-5 метр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метр) лақтыру (1-1,5 метр қашықтық), аяқтарын алшақ қойып, отырып, 1,5–2 метр қашықтықтан допты бір- біріне, заттардың арасымен, қақпаға домалату. Допты жоғары лақтыру, төмен - еденге (жерге) соғу, қағып алу.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Кеудеге арналған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допты бір-біріне басынан жоғары (артқа және алға) беру, жан-жаққа (солға- оңға) бұрылу;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солға, оңға бұрылу (отырған қалыпта);</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Шанамен сырғанау. Шанамен бір-бірін сырғанату; биік емес төбеден сырғанау.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Денсаулықтың құндылығы туралы түсінікті дамыту; ауырмауға, денсаулықты сақтауға ынталандыру, «салауатты өмір салты» және оны </w:t>
            </w:r>
            <w:r>
              <w:rPr>
                <w:rFonts w:ascii="Times New Roman" w:eastAsia="Times New Roman" w:hAnsi="Times New Roman" w:cs="Times New Roman"/>
                <w:sz w:val="28"/>
                <w:szCs w:val="28"/>
              </w:rPr>
              <w:lastRenderedPageBreak/>
              <w:t>ұстану туралы алғашқы түсініктер беру.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үй-жайда жеңіл киіммен жүруге үйрету. Күн тәртібіне сәйкес олардың таза ауада болу ұзақтығын қамтамасыз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Серуенде қимылды ойындар мен дене жаттығуларына қатысуға қызығушылықты арттыру.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Сөйлеуді дамыту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артикуляциялық және дауыс аппаратының, есту қабілетінің дамуына ықпал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қарым-қатынас мәдениетіне, көркем қабылдау мен эстетикалық талғамға </w:t>
            </w:r>
            <w:r>
              <w:rPr>
                <w:rFonts w:ascii="Times New Roman" w:eastAsia="Times New Roman" w:hAnsi="Times New Roman" w:cs="Times New Roman"/>
                <w:sz w:val="28"/>
                <w:szCs w:val="28"/>
              </w:rPr>
              <w:lastRenderedPageBreak/>
              <w:t>тәрбиелеу;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дауыссыз (п-б) дыбыстарды анық айту, дыбыстардың артикуляциясын нақтылау және бекіту.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сөздік қорын ойындар мен ойын жаттығулары арқылы кеңейту, сөздік қорды заттардың сапасы мен қасиеттерін білдіретін, заттарды жалпы (қыс мезгілі, ауа райы, жаңа жыл, мереке, мерекелік құралдар) және ерекше белгілері бойынша жалпылаушы сөздермен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Ересектердің сөзін тыңдау және түсіну, сөйлеу әдебінің тиісті формаларын дұрыс қолдану, ересектермен диалог құру, берілген сұрақтарды тыңдау және толық жауап беру.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Көркем әдебиет</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тілі</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Тілдік дамытушы орта.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дыбыстарын өздігінен дұрыс айтуға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Жуан және жіңішке түбір сөздерді ажырату, оларды көпше түрде қолдануға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Ойыншықтар мен заттарды қарастыра отырып, сұрақтарға жауап беруге, оларды жай сөйлемдермен сипаттап айтып беруге баулу.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бақылау арқылы қоршаған орта заттарының санын, пішінін, шамасын, олардың кеңістікте орналасуын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 сенімділікке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командада жұмыс істей білуге дағдыландыру;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көрнекі-қимылдық ойлауды және шығармашылық қиялдауды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Қоршаған ортамен таныстыру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еңбектің нәтижесіне құрметпен қарауға тәрбиелеу, көмек көрсету ниеттерін қолдау;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табиғатқа сүйіспеншілікке және қамқорлық жасауға баулу.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өнер туындыларына, қоршаған шынайы әлемнің эстетикалық жағына қызығушылықты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әрекетін балалардың қызығушылықтарын ескере отырып, ұйымдастыру, балаларға бейнелейтін заттарды өз бетінше зерттеуге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Кесектерді алақандарының арасында домалату, есу, жаю тәсілдері арқылы заттарды мүсіндеу (ыдыстар, ойыншықтар).</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9E1F4C" w:rsidTr="00B84A57">
        <w:tc>
          <w:tcPr>
            <w:tcW w:w="1985" w:type="dxa"/>
          </w:tcPr>
          <w:p w:rsidR="009E1F4C" w:rsidRDefault="009E1F4C" w:rsidP="00B84A57">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Музыка</w:t>
            </w:r>
          </w:p>
        </w:tc>
        <w:tc>
          <w:tcPr>
            <w:tcW w:w="9356"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ойыншықтар мен балалар музыка аспаптарының (музыкалық балға, сылдырмақ) дыбысталуын ажырата білуді жетілдіру.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rsidR="00B84A57" w:rsidRDefault="00B84A57" w:rsidP="00B84A57">
      <w:pPr>
        <w:adjustRightInd w:val="0"/>
        <w:rPr>
          <w:rFonts w:ascii="Times New Roman" w:hAnsi="Times New Roman" w:cs="Times New Roman"/>
          <w:b/>
          <w:bCs/>
          <w:color w:val="000000"/>
          <w:sz w:val="28"/>
          <w:szCs w:val="28"/>
          <w:u w:val="single"/>
          <w:lang w:val="kk-KZ"/>
        </w:rPr>
      </w:pPr>
    </w:p>
    <w:p w:rsidR="00B84A57" w:rsidRDefault="00B84A57" w:rsidP="00B84A57">
      <w:pPr>
        <w:pStyle w:val="normal"/>
      </w:pPr>
    </w:p>
    <w:p w:rsidR="00B84A57" w:rsidRP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9E1F4C" w:rsidRPr="003773C3" w:rsidRDefault="009E1F4C" w:rsidP="009E1F4C">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9E1F4C" w:rsidRPr="003773C3"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9E1F4C"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9E1F4C" w:rsidRDefault="009E1F4C" w:rsidP="009E1F4C">
      <w:pPr>
        <w:adjustRightInd w:val="0"/>
        <w:rPr>
          <w:rFonts w:ascii="Times New Roman" w:hAnsi="Times New Roman" w:cs="Times New Roman"/>
          <w:b/>
          <w:bCs/>
          <w:color w:val="000000"/>
          <w:sz w:val="28"/>
          <w:szCs w:val="28"/>
          <w:u w:val="single"/>
          <w:lang w:val="kk-KZ"/>
        </w:rPr>
      </w:pPr>
    </w:p>
    <w:tbl>
      <w:tblPr>
        <w:tblStyle w:val="aa"/>
        <w:tblW w:w="15451" w:type="dxa"/>
        <w:tblInd w:w="-601" w:type="dxa"/>
        <w:tblLook w:val="04A0"/>
      </w:tblPr>
      <w:tblGrid>
        <w:gridCol w:w="1985"/>
        <w:gridCol w:w="3969"/>
        <w:gridCol w:w="9497"/>
      </w:tblGrid>
      <w:tr w:rsidR="009E1F4C" w:rsidTr="009E1F4C">
        <w:tc>
          <w:tcPr>
            <w:tcW w:w="1985" w:type="dxa"/>
          </w:tcPr>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497"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9E1F4C" w:rsidTr="009E1F4C">
        <w:tc>
          <w:tcPr>
            <w:tcW w:w="1985"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Қаңтар</w:t>
            </w: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Дене шынықтыру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Еңбектеу, өрмелеу.</w:t>
            </w:r>
            <w:r>
              <w:rPr>
                <w:rFonts w:ascii="Times New Roman" w:eastAsia="Times New Roman" w:hAnsi="Times New Roman" w:cs="Times New Roman"/>
                <w:sz w:val="28"/>
                <w:szCs w:val="28"/>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допты бір-біріне басынан жоғары (артқа және алға) беру, жан-жаққа (солға- оңға) бұрылу;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солға, оңға бұрылу (отырған қалыпта);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аяқты көтеру және түсіру, аяқтарды қозғалту (шалқасынан жатқан қалыпта);</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Шанамен сырғанау. Шанамен бір-бірін сырғанату; биік емес төбеден сырғанау.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Адамның денсаулығына пайдалы (көгөністер, жемістер, сүт өнімдері) және зиянды тағамдар (тәттілер, бәліштер, тәтті газдалған сусындар) туралы бастапқы түсініктерді қалыптастыру.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үй-жайда жеңіл киіммен жүруге үйрету. Күн тәртібіне сәйкес олардың таза ауада болу ұзақтығын қамтамасыз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Серуенде қимылды ойындар мен дене жаттығуларына қатысуға қызығушылықты арттыру.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Сөйлеуді дамыту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артикуляциялық және дауыс аппаратының, есту қабілетінің дамуына ықпал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қазақ халық ауыз әдебиеті шығармаларымен, салт-дәстүрлерімен, </w:t>
            </w:r>
            <w:r>
              <w:rPr>
                <w:rFonts w:ascii="Times New Roman" w:eastAsia="Times New Roman" w:hAnsi="Times New Roman" w:cs="Times New Roman"/>
                <w:sz w:val="28"/>
                <w:szCs w:val="28"/>
              </w:rPr>
              <w:lastRenderedPageBreak/>
              <w:t>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дауыссыз (п-б, к-қ)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сөздік қорын ойындар мен ойын жаттығулары арқылы кеңейту, сөздік қорды заттардың сапасы мен қасиеттерін білдіретін, заттарды жалпы (қыс мезгілі, ауа райы, қыс қызығы, қыс мезгілінің құралдары, қысқы тіршілік, орман, қыстайтын құстар) және ерекше белгілері бойынша жалпылаушы сөздермен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тілі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ересектермен және құрдастарымен қарым-қатынас жасауына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жағдай жасау: бір-бірімен күнделікті еркін ойында, дербес әрекеттерде </w:t>
            </w:r>
            <w:r>
              <w:rPr>
                <w:rFonts w:ascii="Times New Roman" w:eastAsia="Times New Roman" w:hAnsi="Times New Roman" w:cs="Times New Roman"/>
                <w:sz w:val="28"/>
                <w:szCs w:val="28"/>
              </w:rPr>
              <w:lastRenderedPageBreak/>
              <w:t>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дыбыстарын өздігінен дұрыс айтуға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Жуан және жіңішке түбір сөздерді ажырату, оларды көпше түрде қолдануға үйрету. Бұйрық райлы етістіктерді жекелей қолдануға баулу (бар, кел, айт).</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Таныс ертегілер мен шағын шығармалардың мазмұны бойынша алдымен сұрақтарға жауап беруге, кейіннен өздігінен қайталап айтуға баулу.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Көркем әдебиет</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Қысқа тақпақтар мен санамақтар, жаңылтпаштарды жатқа айтуды үйрету.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lastRenderedPageBreak/>
              <w:t>Таныс ертегілер мен шағын шығармалардың мазмұны бойынша сұрақтарға жауап беруді және мазмұнын өз бетінше қайталап айтуды үйрету.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бақылау арқылы қоршаған орта заттарының санын, пішінін, шамасын, олардың кеңістікте орналасуын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 сенімділікке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командада жұмыс істей білуге дағдыландыру;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көрнекі-қимылдық ойлауды және шығармашылық қиялдауды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Шама.</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шамасы бойынша үлкен-кіші сөздерімен белгілеу.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Қоршаған ортамен таныстыру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еңбектің нәтижесіне құрметпен қарауға тәрбиелеу, көмек көрсету ниеттерін қолдау;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табиғатқа сүйіспеншілікке және қамқорлық жасауға баулу.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туындыларына, қоршаған шынайы әлемнің эстетикалық жағына қызығушылықты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 бетінше құрастыруға мүмкіндік беру, өзінің тұрғызған құрылысын талдауға баулу.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бейнелеу әрекетін балалардың қызығушылықтарын ескере отырып, </w:t>
            </w:r>
            <w:r>
              <w:rPr>
                <w:rFonts w:ascii="Times New Roman" w:eastAsia="Times New Roman" w:hAnsi="Times New Roman" w:cs="Times New Roman"/>
                <w:sz w:val="28"/>
                <w:szCs w:val="28"/>
              </w:rPr>
              <w:lastRenderedPageBreak/>
              <w:t>ұйымдастыру, балаларға бейнелейтін заттарды өз бетінше зерттеуге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Кесектерді алақандарының арасында домалату, есу, жаю тәсілдері арқылы заттарды мүсіндеу (ыдыстар, ойыншықтар).</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tc>
      </w:tr>
      <w:tr w:rsidR="009E1F4C" w:rsidTr="009E1F4C">
        <w:tc>
          <w:tcPr>
            <w:tcW w:w="1985" w:type="dxa"/>
          </w:tcPr>
          <w:p w:rsidR="009E1F4C" w:rsidRDefault="009E1F4C" w:rsidP="009E1F4C">
            <w:pPr>
              <w:adjustRightInd w:val="0"/>
              <w:rPr>
                <w:rFonts w:ascii="Times New Roman" w:hAnsi="Times New Roman" w:cs="Times New Roman"/>
                <w:b/>
                <w:bCs/>
                <w:color w:val="000000"/>
                <w:sz w:val="28"/>
                <w:szCs w:val="28"/>
                <w:u w:val="single"/>
                <w:lang w:val="kk-KZ"/>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Музыка</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ойыншықтар мен балалар музыка аспаптарының (барабан, металлофон) дыбысталуын ажырата білуді жетілдіру.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xml:space="preserve">Музыкалық шығармалар мен ертегі кейіпкерлерінің қимылдарын мәнерлі және эмоционалды жеткізу дағдыларын дамыту: аю қорбаңдап жүреді, қоян </w:t>
            </w:r>
            <w:r>
              <w:rPr>
                <w:rFonts w:ascii="Times New Roman" w:eastAsia="Times New Roman" w:hAnsi="Times New Roman" w:cs="Times New Roman"/>
                <w:sz w:val="28"/>
                <w:szCs w:val="28"/>
              </w:rPr>
              <w:lastRenderedPageBreak/>
              <w:t>секіреді, құстар ұшады.</w:t>
            </w:r>
          </w:p>
        </w:tc>
      </w:tr>
    </w:tbl>
    <w:p w:rsidR="009E1F4C" w:rsidRDefault="009E1F4C" w:rsidP="009E1F4C">
      <w:pPr>
        <w:adjustRightInd w:val="0"/>
        <w:rPr>
          <w:rFonts w:ascii="Times New Roman" w:hAnsi="Times New Roman" w:cs="Times New Roman"/>
          <w:b/>
          <w:bCs/>
          <w:color w:val="000000"/>
          <w:sz w:val="28"/>
          <w:szCs w:val="28"/>
          <w:u w:val="single"/>
          <w:lang w:val="kk-KZ"/>
        </w:rPr>
      </w:pPr>
    </w:p>
    <w:p w:rsidR="009E1F4C" w:rsidRDefault="009E1F4C" w:rsidP="009E1F4C">
      <w:pPr>
        <w:adjustRightInd w:val="0"/>
        <w:rPr>
          <w:rFonts w:ascii="Times New Roman" w:hAnsi="Times New Roman" w:cs="Times New Roman"/>
          <w:b/>
          <w:bCs/>
          <w:color w:val="000000"/>
          <w:sz w:val="28"/>
          <w:szCs w:val="28"/>
          <w:u w:val="single"/>
          <w:lang w:val="kk-KZ"/>
        </w:rPr>
      </w:pPr>
    </w:p>
    <w:p w:rsidR="009E1F4C" w:rsidRDefault="009E1F4C" w:rsidP="009E1F4C">
      <w:pPr>
        <w:adjustRightInd w:val="0"/>
        <w:rPr>
          <w:rFonts w:ascii="Times New Roman" w:hAnsi="Times New Roman" w:cs="Times New Roman"/>
          <w:b/>
          <w:bCs/>
          <w:color w:val="000000"/>
          <w:sz w:val="28"/>
          <w:szCs w:val="28"/>
          <w:u w:val="single"/>
          <w:lang w:val="kk-KZ"/>
        </w:rPr>
      </w:pPr>
    </w:p>
    <w:p w:rsidR="009E1F4C" w:rsidRDefault="009E1F4C" w:rsidP="009E1F4C">
      <w:pPr>
        <w:adjustRightInd w:val="0"/>
        <w:rPr>
          <w:rFonts w:ascii="Times New Roman" w:hAnsi="Times New Roman" w:cs="Times New Roman"/>
          <w:b/>
          <w:bCs/>
          <w:color w:val="000000"/>
          <w:sz w:val="28"/>
          <w:szCs w:val="28"/>
          <w:u w:val="single"/>
          <w:lang w:val="kk-KZ"/>
        </w:rPr>
      </w:pPr>
    </w:p>
    <w:p w:rsidR="00B84A57" w:rsidRPr="009E1F4C"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9E1F4C" w:rsidRPr="003773C3" w:rsidRDefault="009E1F4C" w:rsidP="009E1F4C">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9E1F4C" w:rsidRPr="003773C3"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9E1F4C"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B84A57" w:rsidRDefault="00B84A57">
      <w:pPr>
        <w:rPr>
          <w:rFonts w:ascii="Times New Roman" w:eastAsia="Times New Roman" w:hAnsi="Times New Roman" w:cs="Times New Roman"/>
          <w:sz w:val="28"/>
          <w:szCs w:val="28"/>
        </w:rPr>
      </w:pPr>
    </w:p>
    <w:tbl>
      <w:tblPr>
        <w:tblStyle w:val="aa"/>
        <w:tblW w:w="15451" w:type="dxa"/>
        <w:tblInd w:w="-601" w:type="dxa"/>
        <w:tblLook w:val="04A0"/>
      </w:tblPr>
      <w:tblGrid>
        <w:gridCol w:w="1985"/>
        <w:gridCol w:w="3969"/>
        <w:gridCol w:w="9497"/>
      </w:tblGrid>
      <w:tr w:rsidR="009E1F4C" w:rsidTr="009E1F4C">
        <w:tc>
          <w:tcPr>
            <w:tcW w:w="1985" w:type="dxa"/>
          </w:tcPr>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497"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9E1F4C" w:rsidTr="009E1F4C">
        <w:tc>
          <w:tcPr>
            <w:tcW w:w="1985"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Ақпан</w:t>
            </w: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Дене шынықтыру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Еңбектеу, өрмелеу.</w:t>
            </w:r>
            <w:r>
              <w:rPr>
                <w:rFonts w:ascii="Times New Roman" w:eastAsia="Times New Roman" w:hAnsi="Times New Roman" w:cs="Times New Roman"/>
                <w:sz w:val="28"/>
                <w:szCs w:val="28"/>
              </w:rPr>
              <w:t xml:space="preserve"> 4-6 метр қашықтыққа тура бағытта, заттарды айналып және заттардың арасымен еңбектеу, еденге қойылған тақтай бойымен, арқанның, доғаның астымен (биіктігі 40 сантиметр), көлбеу модуль бойымен, туннель арқылы еңбектеу; саты бойымен өрмелеу, гимнастикалық қабырғаға өрмелеу және одан түсу (биіктігі 1,5 метр).</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допты бір-біріне басынан жоғары (артқа және алға) беру, жан-жаққа (солға- оңға) бұрылу;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солға, оңға бұрылу (отырған қалыпта);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аяқты көтеру және түсіру, аяқтарды қозғалту (шалқасынан жатқан қалыпта);</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Спорттық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Шанамен сырғанау. Шанамен бір-бірін сырғанату; биік емес төбеден сырғанау.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белсенділігі (таңертеңгі жаттығу, шынықтыру, спорттық және қимылды ойындар) мен ұйқының пайдасы туралы түсінік қалыптастыру.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үй-жайда жеңіл киіммен жүруге үйрету. Күн тәртібіне сәйкес олардың таза ауада болу ұзақтығын қамтамасыз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Серуенде қимылды ойындар мен дене жаттығуларына қатысуға қызығушылықты арттыру.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Сөйлеуді дамыту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артикуляциялық және дауыс аппаратының, есту қабілетінің дамуына ықпал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дауыссыз (п-б, к-қ, т-д,)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Балалардың сөздік қорын ойындар мен ойын жаттығулары арқылы кеңейту, сөздік қорды заттардың сапасы мен қасиеттерін білдіретін, заттарды жалпы (қоршаған орта, мамандық түрлері, мамандықтардың құралдары, техника, жиһаз, денсаулық) және ерекше белгілері бойынша жалпылаушы сөздермен байыту.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тілі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ересектермен және құрдастарымен қарым-қатынас жасауына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w:t>
            </w:r>
            <w:r>
              <w:rPr>
                <w:rFonts w:ascii="Times New Roman" w:eastAsia="Times New Roman" w:hAnsi="Times New Roman" w:cs="Times New Roman"/>
                <w:sz w:val="28"/>
                <w:szCs w:val="28"/>
              </w:rPr>
              <w:lastRenderedPageBreak/>
              <w:t>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Баланың сөздік қорын дамытуда, санамақтар, тақпақтар, жаңылтпаштарды жаттауға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Жуан және жіңішке түбір сөздерді ажырату, оларды көпше түрде қолдануға үйрету. Бұйрық райлы етістіктерді жекелей қолдануға баулу (бар, кел, айт).</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байланыстырып, сөз тіркестерін құрастыруға (зат есім және сын есім, зат есім және етістік)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Ойыншықтар мен заттарды қарастыра отырып, сұрақтарға жауап беруге, оларды жай сөйлемдермен сипаттап айтып беруге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xml:space="preserve">Таныс ертегілер мен шағын шығармалардың мазмұны бойынша алдымен </w:t>
            </w:r>
            <w:r>
              <w:rPr>
                <w:rFonts w:ascii="Times New Roman" w:eastAsia="Times New Roman" w:hAnsi="Times New Roman" w:cs="Times New Roman"/>
                <w:sz w:val="28"/>
                <w:szCs w:val="28"/>
              </w:rPr>
              <w:lastRenderedPageBreak/>
              <w:t>сұрақтарға жауап беруге, кейіннен өздігінен қайталап айтуға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Көркем әдебиет</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Қысқа тақпақтар мен санамақтар, жаңылтпаштарды жатқа айтуды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ертегілер мен шағын шығармалардың мазмұны бойынша сұрақтарға жауап беруді және мазмұнын өз бетінше қайталап айтуды үйрету.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Сюжетті эмоционалды қабылдауды, кейіпкерлерге жанашырлық танытуды үйрету.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бақылау арқылы қоршаған орта заттарының санын, пішінін, шамасын,</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олардың кеңістікте орналасуын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сенімділікке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командада жұмыс істей білуге дағдыландыру;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көрнекі-қимылдық ойлауды және шығармашылық қиялдауды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Қоршаған ортамен таныстыру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еңбектің нәтижесіне құрметпен қарауға тәрбиелеу, көмек көрсету ниеттерін </w:t>
            </w:r>
            <w:r>
              <w:rPr>
                <w:rFonts w:ascii="Times New Roman" w:eastAsia="Times New Roman" w:hAnsi="Times New Roman" w:cs="Times New Roman"/>
                <w:sz w:val="28"/>
                <w:szCs w:val="28"/>
              </w:rPr>
              <w:lastRenderedPageBreak/>
              <w:t>қолдау;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табиғатқа сүйіспеншілікке және қамқорлық жасауға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туындыларына, қоршаған шынайы әлемнің эстетикалық жағына қызығушылықты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Құрастырған құрылыспен сюжетті ойыншықтарды қолданып ойнату.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бейнелеу әрекетін балалардың қызығушылықтарын ескере отырып, ұйымдастыру, балаларға бейнелейтін заттарды өз бетінше зерттеуге </w:t>
            </w:r>
            <w:r>
              <w:rPr>
                <w:rFonts w:ascii="Times New Roman" w:eastAsia="Times New Roman" w:hAnsi="Times New Roman" w:cs="Times New Roman"/>
                <w:sz w:val="28"/>
                <w:szCs w:val="28"/>
              </w:rPr>
              <w:lastRenderedPageBreak/>
              <w:t>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Бірнеше бөліктерді қосу, қысу, біріктіру арқылы өсімдіктерді және жануарларды мүсіндеу дағдыларын қалыптастыру.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Жапсыруда табиғи материалдарды және қағазды түрлендіру әдістерін (жырту, умаждау, бүктеу, қатпарлау) қолдану.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Музыка</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ойыншықтар мен балалар музыка аспаптарының (музыкалық балға, сылдырмақ, барабан, металлофон, маракас, асатаяқ, тұяқ, сырнай) дыбысталуын ажырата білуді жетілдіру.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Түрлі сипаттағы әндердің мазмұны мен көңіл күйін қабылдай білуді қалыптастыру; әннің мазмұнын түсіну.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Аспаптың сүйемелдеуіне, ересектердің дауысына ілесе отырып, олармен бірге ән айту, әнді бірге бастап, бірге аяқтау.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xml:space="preserve">Музыкалық шығармалар мен ертегі кейіпкерлерінің қимылдарын мәнерлі және эмоционалды жеткізу дағдыларын дамыту: аю қорбаңдап жүреді, қоян </w:t>
            </w:r>
            <w:r>
              <w:rPr>
                <w:rFonts w:ascii="Times New Roman" w:eastAsia="Times New Roman" w:hAnsi="Times New Roman" w:cs="Times New Roman"/>
                <w:sz w:val="28"/>
                <w:szCs w:val="28"/>
              </w:rPr>
              <w:lastRenderedPageBreak/>
              <w:t>секіреді, құстар ұшады.</w:t>
            </w:r>
          </w:p>
        </w:tc>
      </w:tr>
    </w:tbl>
    <w:p w:rsidR="009E1F4C" w:rsidRDefault="009E1F4C">
      <w:pPr>
        <w:rPr>
          <w:rFonts w:ascii="Times New Roman" w:eastAsia="Times New Roman" w:hAnsi="Times New Roman" w:cs="Times New Roman"/>
          <w:sz w:val="28"/>
          <w:szCs w:val="28"/>
        </w:rPr>
      </w:pPr>
    </w:p>
    <w:p w:rsidR="009E1F4C" w:rsidRPr="009E1F4C" w:rsidRDefault="009E1F4C">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9E1F4C" w:rsidRPr="003773C3" w:rsidRDefault="009E1F4C" w:rsidP="009E1F4C">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9E1F4C" w:rsidRPr="003773C3"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9E1F4C"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9E1F4C" w:rsidRDefault="009E1F4C" w:rsidP="009E1F4C">
      <w:pPr>
        <w:adjustRightInd w:val="0"/>
        <w:rPr>
          <w:rFonts w:ascii="Times New Roman" w:hAnsi="Times New Roman" w:cs="Times New Roman"/>
          <w:b/>
          <w:bCs/>
          <w:color w:val="000000"/>
          <w:sz w:val="28"/>
          <w:szCs w:val="28"/>
          <w:u w:val="single"/>
          <w:lang w:val="kk-KZ"/>
        </w:rPr>
      </w:pPr>
    </w:p>
    <w:tbl>
      <w:tblPr>
        <w:tblStyle w:val="aa"/>
        <w:tblW w:w="15451" w:type="dxa"/>
        <w:tblInd w:w="-601" w:type="dxa"/>
        <w:tblLook w:val="04A0"/>
      </w:tblPr>
      <w:tblGrid>
        <w:gridCol w:w="1985"/>
        <w:gridCol w:w="3969"/>
        <w:gridCol w:w="9497"/>
      </w:tblGrid>
      <w:tr w:rsidR="009E1F4C" w:rsidTr="009E1F4C">
        <w:tc>
          <w:tcPr>
            <w:tcW w:w="1985" w:type="dxa"/>
          </w:tcPr>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497"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9E1F4C" w:rsidTr="009E1F4C">
        <w:tc>
          <w:tcPr>
            <w:tcW w:w="1985"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Наурыз</w:t>
            </w: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Дене шынықтыру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Секіру. </w:t>
            </w:r>
            <w:r>
              <w:rPr>
                <w:rFonts w:ascii="Times New Roman" w:eastAsia="Times New Roman" w:hAnsi="Times New Roman" w:cs="Times New Roman"/>
                <w:sz w:val="28"/>
                <w:szCs w:val="28"/>
              </w:rPr>
              <w:t>Тұрған орнында қос аяқпен, 2-3 метр қашықтыққа алға қарай</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жылжып, құрсаудан құрсауға, заттарды айналып және заттардың арасымен секіру, 15-20 сантиметр биіктіктен секіру, ілініп тұрған затқа қолды тигізіп, тұрған орнынан жоғары секіру, сызықтан секіру, тұрған орнынан ұзындыққа 40 сантиметр қашықтыққа секіру.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Жалпы дамытушы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Кеудеге арналған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допты бір-біріне басынан жоғары (артқа және алға) беру, жан-жаққа (солға- оңға) бұрылу;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солға, оңға бұрылу (отырған қалыпта);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аяқты көтеру және түсіру, аяқтарды қозғалту (шалқасынан жатқан қалыпта);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аяқты бүгу және созу (бірге және кезекпен), шалқасынан жатқан қалыптан бұрылып, етпетінен жату және керісінше; иықтарды жоғары көтеріп, қолды жан- жаққа созып еңкею (етпетінен жатқан қалыпта).</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белсенділігі (таңертеңгі жаттығу, шынықтыру, спорттық және қимылды ойындар) мен ұйқының пайдасы туралы түсінік қалыптастыру.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үй-жайда жеңіл киіммен жүруге үйрету. Күн тәртібіне сәйкес олардың таза ауада болу ұзақтығын қамтамасыз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Серуенде қимылды ойындар мен дене жаттығуларына қатысуға қызығушылықты арттыру.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Сөйлеуді дамыту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артикуляциялық және дауыс аппаратының, есту қабілетінің дамуына ықпал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Кейбір дауыссыз (п-б, к-қ, т-д, ж-ш,) дыбыстарды анық айту, дыбыстардың артикуляциясын нақтылау және бекіту, сөйлеу қарқынын өзгерту қабілетін дамыту: баяу сөйлеу, жаңылтпаштар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сөздік қорын ойындар мен ойын жаттығулары арқылы кеңейту, сөздік қорды заттардың сапасы мен қасиеттерін білдіретін, заттарды жалпы (көктем мезгілі, ауа райы, көктем мерекелері, наурыз мерекесі, салт-дәстүр) және ерекше белгілері бойынша жалпылаушы сөздермен байыту.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тілі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ересектермен және құрдастарымен қарым-қатынас жасауына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Баланың сөздік қорын дамытуда, санамақтар, тақпақтар, жаңылтпаштарды </w:t>
            </w:r>
            <w:r>
              <w:rPr>
                <w:rFonts w:ascii="Times New Roman" w:eastAsia="Times New Roman" w:hAnsi="Times New Roman" w:cs="Times New Roman"/>
                <w:sz w:val="28"/>
                <w:szCs w:val="28"/>
              </w:rPr>
              <w:lastRenderedPageBreak/>
              <w:t>жаттауға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Жуан және жіңішке түбір сөздерді ажырату, оларды көпше түрде қолдануға үйрету. Бұйрық райлы етістіктерді жекелей қолдануға баулу (бар, кел, айт).</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байланыстырып, сөз тіркестерін құрастыруға (зат есім және сын есім, зат есім және етістік)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сөйлеудің қарапайым түрлерін меңгерту, балалардың өздеріне айтылған сөзді, пікірді түсінуін қалыптастыру, алдын ала үйретілген сөйлеу үлгілерін есте сақтап, әңгімелесе білуге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Ойыншықтар мен заттарды қарастыра отырып, сұрақтарға жауап беруге, оларды жай сөйлемдермен сипаттап айтып беруге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Таныс ертегілер мен шағын шығармалардың мазмұны бойынша алдымен сұрақтарға жауап беруге, кейіннен өздігінен қайталап айтуға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Көркем әдебиет</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Қысқа тақпақтар мен санамақтар, жаңылтпаштарды жатқа айтуды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ертегілер мен шағын шығармалардың мазмұны бойынша сұрақтарға жауап беруді және мазмұнын өз бетінше қайталап айтуды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Сюжетті эмоционалды қабылдауды, кейіпкерлерге жанашырлық танытуды үйрету.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Әдеби шығарма кейіпкерлерінің дауыс ырғағы мен мәнерлігін оларға еліктеп, жеткізуді үйрету.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бақылау арқылы қоршаған орта заттарының санын, пішінін, шамасын,</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олардың кеңістікте орналасуын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сенімділікке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командада жұмыс істей білуге дағдыландыру;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көрнекі-қимылдық ойлауды және шығармашылық қиялдауды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Геометриялық фигуралар.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Балаларды геометриялық фигуралармен: үшбұрыш, шаршы, дөңгелекпен таныстыру, ұстау және көру тәсілдері арқылы аталған фигураларды зерттеуге мүмкіндік беру.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Қоршаған ортамен таныстыру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еңбектің нәтижесіне құрметпен қарауға тәрбиелеу, көмек көрсету ниеттерін қолдау;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табиғатқа сүйіспеншілікке және қамқорлық жасауға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өнер туындыларына, қоршаған шынайы әлемнің эстетикалық жағына </w:t>
            </w:r>
            <w:r>
              <w:rPr>
                <w:rFonts w:ascii="Times New Roman" w:eastAsia="Times New Roman" w:hAnsi="Times New Roman" w:cs="Times New Roman"/>
                <w:sz w:val="28"/>
                <w:szCs w:val="28"/>
              </w:rPr>
              <w:lastRenderedPageBreak/>
              <w:t>қызығушылықты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Ұжымдық құрылыс жасауға баулу, алдын 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ою-өрнектерінің қарапайым элементтерін қайталап салуға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әрекетін балалардың қызығушылықтарын ескере отырып, ұйымдастыру, балаларға бейнелейтін заттарды өз бетінше зерттеуге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халқының әшекей бұйымдарымен (білезік, жүзік, балдақ, сырға, тұмар) таныстыру. Мүсіндеу тәсілдерін қолдана отырып, өзіне ұнаған бұйымдарды мүсіндеу, оларды таяқшамен безендіру.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w:t>
            </w:r>
            <w:r>
              <w:rPr>
                <w:rFonts w:ascii="Times New Roman" w:eastAsia="Times New Roman" w:hAnsi="Times New Roman" w:cs="Times New Roman"/>
                <w:sz w:val="28"/>
                <w:szCs w:val="28"/>
              </w:rPr>
              <w:lastRenderedPageBreak/>
              <w:t>туралы білімді бекіту.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Музыка</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шығарманы иллюстрациялармен салыстыра білуді қалыптастыру.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Аспаптың сүйемелдеуіне, ересектердің дауысына ілесе отырып, олармен бірге ән айту, әнді бірге бастап, бірге аяқтау.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p>
        </w:tc>
      </w:tr>
    </w:tbl>
    <w:p w:rsidR="00B84A57"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B84A57" w:rsidRPr="009E1F4C" w:rsidRDefault="00B84A57">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9E1F4C" w:rsidRPr="003773C3" w:rsidRDefault="009E1F4C" w:rsidP="009E1F4C">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9E1F4C" w:rsidRPr="003773C3"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9E1F4C"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B84A57" w:rsidRDefault="00B84A57">
      <w:pPr>
        <w:rPr>
          <w:rFonts w:ascii="Times New Roman" w:eastAsia="Times New Roman" w:hAnsi="Times New Roman" w:cs="Times New Roman"/>
          <w:sz w:val="28"/>
          <w:szCs w:val="28"/>
        </w:rPr>
      </w:pPr>
    </w:p>
    <w:tbl>
      <w:tblPr>
        <w:tblStyle w:val="aa"/>
        <w:tblW w:w="15451" w:type="dxa"/>
        <w:tblInd w:w="-601" w:type="dxa"/>
        <w:tblLook w:val="04A0"/>
      </w:tblPr>
      <w:tblGrid>
        <w:gridCol w:w="1985"/>
        <w:gridCol w:w="3969"/>
        <w:gridCol w:w="9497"/>
      </w:tblGrid>
      <w:tr w:rsidR="009E1F4C" w:rsidTr="009E1F4C">
        <w:tc>
          <w:tcPr>
            <w:tcW w:w="1985" w:type="dxa"/>
          </w:tcPr>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497"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9E1F4C" w:rsidTr="009E1F4C">
        <w:tc>
          <w:tcPr>
            <w:tcW w:w="1985"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Сәуір</w:t>
            </w: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Дене шынықтыру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Сапқа тұру, қайта сапқа тұру. </w:t>
            </w:r>
            <w:r>
              <w:rPr>
                <w:rFonts w:ascii="Times New Roman" w:eastAsia="Times New Roman" w:hAnsi="Times New Roman" w:cs="Times New Roman"/>
                <w:sz w:val="28"/>
                <w:szCs w:val="28"/>
              </w:rPr>
              <w:t xml:space="preserve">Бірінің артынан бірі сапқа тұру, бір-бірінің жанына сапқа тұру, шеңберге тұру (көзбен бағдарлау бойынша). Саптағы, </w:t>
            </w:r>
            <w:r>
              <w:rPr>
                <w:rFonts w:ascii="Times New Roman" w:eastAsia="Times New Roman" w:hAnsi="Times New Roman" w:cs="Times New Roman"/>
                <w:sz w:val="28"/>
                <w:szCs w:val="28"/>
              </w:rPr>
              <w:lastRenderedPageBreak/>
              <w:t>шеңбердегі өз орнын табуға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Жалпы дамытушы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Аяққа арналған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аяқтың ұшына көтерілу, аяқты алға қарай қою, аяқты жан-жаққа, артқа қою;</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қолдарды алға созып, жартылай отыру, тізені қолмен ұстап, басты төмен иіп, кезекпен тізені бүгіп, аяқты көтеру;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Спорттық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 тебу. Үш дөңгелекті велосипедті тура, шеңбер бойымен, оңға және солға бұрылып тебу.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Дене мүшелері мен ағза жүйесін нығайтатын жаттығулармен таныстыру.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Сөйлеуді дамыту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артикуляциялық және дауыс аппаратының, есту қабілетінің дамуына ықпал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Кейбір дауыссыз (п-б, к-қ, т-д, ж-ш, с-з) дыбыстарды анық айту, </w:t>
            </w:r>
            <w:r>
              <w:rPr>
                <w:rFonts w:ascii="Times New Roman" w:eastAsia="Times New Roman" w:hAnsi="Times New Roman" w:cs="Times New Roman"/>
                <w:sz w:val="28"/>
                <w:szCs w:val="28"/>
              </w:rPr>
              <w:lastRenderedPageBreak/>
              <w:t>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Балалардың сөздік қорын ойындар мен ойын жаттығулары арқылы кеңейту, сөздік қорды заттардың сапасы мен қасиеттерін білдіретін, заттарды жалпы (ғарыш, жер-Ана, көктемгі ағаштар) және ерекше белгілері бойынша жалпылаушы сөздермен байыту.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Көркем әдебиет</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Қысқа тақпақтар мен санамақтар, жаңылтпаштарды жатқа айтуды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Таныс ертегілер мен шағын шығармалардың мазмұны бойынша сұрақтарға жауап беруді және мазмұнын өз бетінше қайталап айтуды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Сюжетті эмоционалды қабылдауды, кейіпкерлерге жанашырлық танытуды үйрету.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Әдеби шығарма кейіпкерлерінің дауыс ырғағы мен мәнерлігін оларға еліктеп, жеткізуді үйрету.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тілі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Ауызекі сөйлеуде түрлі балалар әрекеттерінде қоршаған орта заттары мен табиғат нысандарының атауларын өздігінен қолдануды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Қоршаған ортадағы күнделікті жиі қолданылатын туыстық қатынасқа байланысты сөздерді («бөпе», «аға», «апа», «іні», «қарындас»), тұрмыстық заттардың, жемістердің, жануарлардың, төрт түліктің атауларын айту және түсіну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Баланың сөздік қорын дамытуда, санамақтар, тақпақтар, жаңылтпаштарды жаттауға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Жуан және жіңішке түбір сөздерді ажырату, оларды көпше түрде қолдануға үйрету. Бұйрық райлы етістіктерді жекелей қолдануға баулу (бар, кел, айт).</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байланыстырып, сөз тіркестерін құрастыруға (зат есім және сын есім, зат есім және етістік)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lastRenderedPageBreak/>
              <w:t>Қазақ тіліне тән дыбыстарды, осы дыбыстармен берілген сөздерді айтуды; өзіне айтылған сөздерді ынта қойып тыңдайды және түсінуді үйрету.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бақылау арқылы қоршаған орта заттарының санын, пішінін, шамасын,</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олардың кеңістікте орналасуын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сенімділікке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командада жұмыс істей білуге дағдыландыру;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көрнекі-қимылдық ойлауды және шығармашылық қиялдауды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Кеңістікті бағдарлау.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Өзінің дене мүшелерін бағдарлау және осыған байланысты өзіне қатысты кеңістік бағыттарын анықтау: үстінде-астында, алдында-артында, оң-сол.</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Қоршаған ортамен таныстыру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еңбектің нәтижесіне құрметпен қарауға тәрбиелеу, көмек көрсету ниеттерін қолдау;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табиғатқа сүйіспеншілікке және қамқорлық жасауға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балалардың қалауы бойынша материалдарды, бейнелеу техникасын (саусақпен, алақанмен, мақтамен, сазбалшықпен, ермексазбен, қағазбен) </w:t>
            </w:r>
            <w:r>
              <w:rPr>
                <w:rFonts w:ascii="Times New Roman" w:eastAsia="Times New Roman" w:hAnsi="Times New Roman" w:cs="Times New Roman"/>
                <w:sz w:val="28"/>
                <w:szCs w:val="28"/>
              </w:rPr>
              <w:lastRenderedPageBreak/>
              <w:t>таңдауға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туындыларына, қоршаған шынайы әлемнің эстетикалық жағына қызығушылықты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Құмға таяқшалармен, асфальтқа бормен, өз бетінше ойдан сурет салуға мүмкіндік беру.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әрекетін балалардың қызығушылықтарын ескере отырып, ұйымдастыру, балаларға бейнелейтін заттарды өз бетінше зерттеуге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Жеке жұмыстарын ұжымдық композицияларға біріктіру дағдыларын қалыптастыру.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xml:space="preserve">Геометриялық фигуралардың (дөңгелек, шаршы, үшбұрыш) ортасына, </w:t>
            </w:r>
            <w:r>
              <w:rPr>
                <w:rFonts w:ascii="Times New Roman" w:eastAsia="Times New Roman" w:hAnsi="Times New Roman" w:cs="Times New Roman"/>
                <w:sz w:val="28"/>
                <w:szCs w:val="28"/>
              </w:rPr>
              <w:lastRenderedPageBreak/>
              <w:t>бұрыштарына дайын ою-өрнектерді жапсыру арқылы киіз, кілем, көрпе, алаша орамал жасау.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Музыка</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 аспаптарының, музыкалық ойыншықтардың дыбысталуын ажыратуға үйрету; оларды атай білу.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Ересектердің орындауындағы және аудио-бейнежазбадан музыка тыңдауға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билейтін музыкаға сәйкес би қимылдарын өз бетінше орындауына, таныс би қимылдарын ойындарда қолдануына мүмкіндік беру.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 музыкалық аспаптарында ойнау.</w:t>
            </w:r>
          </w:p>
        </w:tc>
      </w:tr>
    </w:tbl>
    <w:p w:rsidR="009E1F4C" w:rsidRDefault="009E1F4C">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9E1F4C" w:rsidRDefault="009E1F4C">
      <w:pPr>
        <w:rPr>
          <w:rFonts w:ascii="Times New Roman" w:eastAsia="Times New Roman" w:hAnsi="Times New Roman" w:cs="Times New Roman"/>
          <w:sz w:val="28"/>
          <w:szCs w:val="28"/>
        </w:rPr>
      </w:pPr>
    </w:p>
    <w:p w:rsidR="00B84A57" w:rsidRDefault="00B84A57">
      <w:pPr>
        <w:rPr>
          <w:rFonts w:ascii="Times New Roman" w:eastAsia="Times New Roman" w:hAnsi="Times New Roman" w:cs="Times New Roman"/>
          <w:sz w:val="28"/>
          <w:szCs w:val="28"/>
        </w:rPr>
      </w:pPr>
    </w:p>
    <w:p w:rsidR="009E1F4C" w:rsidRPr="003773C3" w:rsidRDefault="009E1F4C" w:rsidP="009E1F4C">
      <w:pPr>
        <w:pStyle w:val="1"/>
        <w:spacing w:before="2"/>
        <w:jc w:val="center"/>
        <w:rPr>
          <w:rFonts w:ascii="Times New Roman" w:hAnsi="Times New Roman" w:cs="Times New Roman"/>
          <w:sz w:val="28"/>
          <w:szCs w:val="28"/>
          <w:lang w:val="kk-KZ"/>
        </w:rPr>
      </w:pPr>
      <w:r w:rsidRPr="003773C3">
        <w:rPr>
          <w:rFonts w:ascii="Times New Roman" w:hAnsi="Times New Roman" w:cs="Times New Roman"/>
          <w:sz w:val="28"/>
          <w:szCs w:val="28"/>
          <w:lang w:val="kk-KZ"/>
        </w:rPr>
        <w:t>Ұйымдастырылған іс-әрекеттің перспективалық жоспары</w:t>
      </w:r>
    </w:p>
    <w:p w:rsidR="009E1F4C" w:rsidRPr="003773C3"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Топ:</w:t>
      </w:r>
      <w:r w:rsidRPr="003773C3">
        <w:rPr>
          <w:rFonts w:ascii="Times New Roman" w:hAnsi="Times New Roman" w:cs="Times New Roman"/>
          <w:b/>
          <w:bCs/>
          <w:color w:val="000000"/>
          <w:sz w:val="28"/>
          <w:szCs w:val="28"/>
          <w:u w:val="single"/>
          <w:lang w:val="kk-KZ"/>
        </w:rPr>
        <w:t xml:space="preserve">«Жұлдызшылар» ортаңғы тобы  </w:t>
      </w:r>
    </w:p>
    <w:p w:rsidR="009E1F4C" w:rsidRDefault="009E1F4C" w:rsidP="009E1F4C">
      <w:pPr>
        <w:adjustRightInd w:val="0"/>
        <w:rPr>
          <w:rFonts w:ascii="Times New Roman" w:hAnsi="Times New Roman" w:cs="Times New Roman"/>
          <w:b/>
          <w:bCs/>
          <w:color w:val="000000"/>
          <w:sz w:val="28"/>
          <w:szCs w:val="28"/>
          <w:u w:val="single"/>
          <w:lang w:val="kk-KZ"/>
        </w:rPr>
      </w:pPr>
      <w:r w:rsidRPr="003773C3">
        <w:rPr>
          <w:rFonts w:ascii="Times New Roman" w:hAnsi="Times New Roman" w:cs="Times New Roman"/>
          <w:b/>
          <w:bCs/>
          <w:color w:val="000000"/>
          <w:sz w:val="28"/>
          <w:szCs w:val="28"/>
          <w:lang w:val="kk-KZ"/>
        </w:rPr>
        <w:t xml:space="preserve">Балалардың жасы: </w:t>
      </w:r>
      <w:r w:rsidRPr="003773C3">
        <w:rPr>
          <w:rFonts w:ascii="Times New Roman" w:hAnsi="Times New Roman" w:cs="Times New Roman"/>
          <w:b/>
          <w:bCs/>
          <w:color w:val="000000"/>
          <w:sz w:val="28"/>
          <w:szCs w:val="28"/>
          <w:u w:val="single"/>
          <w:lang w:val="kk-KZ"/>
        </w:rPr>
        <w:t>3 жастағы балалар</w:t>
      </w:r>
    </w:p>
    <w:p w:rsidR="009E1F4C" w:rsidRDefault="009E1F4C" w:rsidP="009E1F4C">
      <w:pPr>
        <w:adjustRightInd w:val="0"/>
        <w:rPr>
          <w:rFonts w:ascii="Times New Roman" w:hAnsi="Times New Roman" w:cs="Times New Roman"/>
          <w:b/>
          <w:bCs/>
          <w:color w:val="000000"/>
          <w:sz w:val="28"/>
          <w:szCs w:val="28"/>
          <w:u w:val="single"/>
          <w:lang w:val="kk-KZ"/>
        </w:rPr>
      </w:pPr>
    </w:p>
    <w:tbl>
      <w:tblPr>
        <w:tblStyle w:val="aa"/>
        <w:tblW w:w="15451" w:type="dxa"/>
        <w:tblInd w:w="-601" w:type="dxa"/>
        <w:tblLook w:val="04A0"/>
      </w:tblPr>
      <w:tblGrid>
        <w:gridCol w:w="1985"/>
        <w:gridCol w:w="3969"/>
        <w:gridCol w:w="9497"/>
      </w:tblGrid>
      <w:tr w:rsidR="009E1F4C" w:rsidTr="009E1F4C">
        <w:tc>
          <w:tcPr>
            <w:tcW w:w="1985" w:type="dxa"/>
          </w:tcPr>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Айы</w:t>
            </w:r>
          </w:p>
        </w:tc>
        <w:tc>
          <w:tcPr>
            <w:tcW w:w="3969"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w:t>
            </w:r>
          </w:p>
        </w:tc>
        <w:tc>
          <w:tcPr>
            <w:tcW w:w="9497" w:type="dxa"/>
          </w:tcPr>
          <w:p w:rsidR="009E1F4C" w:rsidRDefault="009E1F4C" w:rsidP="00DB1825">
            <w:pPr>
              <w:pStyle w:val="normal"/>
              <w:widowControl w:v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Ұйымдастырылған іс-әрекеттің міндеттері</w:t>
            </w:r>
          </w:p>
        </w:tc>
      </w:tr>
      <w:tr w:rsidR="009E1F4C" w:rsidTr="009E1F4C">
        <w:tc>
          <w:tcPr>
            <w:tcW w:w="1985"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Мамыр</w:t>
            </w: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Дене шынықтыру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Ырғақтық жаттығулар.</w:t>
            </w:r>
            <w:r>
              <w:rPr>
                <w:rFonts w:ascii="Times New Roman" w:eastAsia="Times New Roman" w:hAnsi="Times New Roman" w:cs="Times New Roman"/>
                <w:sz w:val="28"/>
                <w:szCs w:val="28"/>
              </w:rPr>
              <w:t xml:space="preserve"> Таныс, бұрын үйренген жаттығуларды және қимылдарды музыканың сүйемелдеуімен орындау.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Аяққа арналған жаттығулар: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аяқтың ұшына көтерілу, аяқты алға қарай қою, аяқты жан-жаққа, артқа қою;</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қолдарды алға созып, жартылай отыру, тізені қолмен ұстап, басты төмен иіп, кезекпен тізені бүгіп, аяқты көтеру;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отырып құм салынған қапшықтарды аяқтың бақайларымен қысып ұстау, таяқтың, білікшенің (диаметрі 6-8 сантиметр) бойымен қосалқы қадаммен жүру.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Салауатты өмір салты дағдыларын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Өзінің денсаулық жағдайы туралы ересектерге айту, науқастанған кезде дәрігерге қаралып, емделу қажеттігін білу.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Сауықтыру-шынықтыру шаралары.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үй-жайда жеңіл киіммен жүруге үйрету. Күн тәртібіне сәйкес олардың таза ауада болу ұзақтығын қамтамасыз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Серуенде қимылды ойындар мен дене жаттығуларына қатысуға қызығушылықты арттыру.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Шынықтыру шараларын жүргізуде балалардың денсаулық жағдайын ескере отырып, жеке тәсілді жүзеге асыру. Шынықтыру шараларын жүргізу, жаттығулар мен массаж жасау.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xml:space="preserve">Күн тәртібіне сәйкес балалардың күнделікті таза ауада болуын қамтамасыз </w:t>
            </w:r>
            <w:r>
              <w:rPr>
                <w:rFonts w:ascii="Times New Roman" w:eastAsia="Times New Roman" w:hAnsi="Times New Roman" w:cs="Times New Roman"/>
                <w:sz w:val="28"/>
                <w:szCs w:val="28"/>
              </w:rPr>
              <w:lastRenderedPageBreak/>
              <w:t>ету. Ересектің көмегімен шынықтыру тәсілдерін орындау дағдыларын қалыптастыру. Тыныс алу жаттығуларын жасау.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Сөйлеуді дамыту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түрлі балалар әрекетінде балалардың бір-бірімен сөйлесуіне жағдай жасау; 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артикуляциялық және дауыс аппаратының, есту қабілетінің дамуына ықпал 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Дауысты (а, ә, е, о, ұ) және кейбір дауыссыз (п-б, к-қ, т-д, ж-ш, с-з) дыбыстарды анық айту, 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Балалардың сөздік қорын ойындар мен ойын жаттығулары арқылы кеңейту, сөздік қорды заттардың сапасы мен қасиеттерін білдіретін, заттарды жалпы (бейбітшілік қорғанында, табиғаттың гүлденуі, көктемгі егістік, жаз мезгілі) және ерекше белгілері бойынша жалпылаушы сөздермен байыту.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Қазақ тілі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өз бетінше сөйлеуге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түрлі балалар әрекетінде балалардың бір-бірімен сөйлесуіне жағдай жасау; </w:t>
            </w:r>
            <w:r>
              <w:rPr>
                <w:rFonts w:ascii="Times New Roman" w:eastAsia="Times New Roman" w:hAnsi="Times New Roman" w:cs="Times New Roman"/>
                <w:sz w:val="28"/>
                <w:szCs w:val="28"/>
              </w:rPr>
              <w:lastRenderedPageBreak/>
              <w:t>әрбір баланың қызығушылығына мән беру, сұрақтарына жауап беру, жеке сөйлесу;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дидактикалық және дамытушы ойындарды, жаттығуларды қолдану арқылы сөздік қорды байыту.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Тілдік дамытушы орта.</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ересектермен және құрдастарымен қарым-қатынас жасауына жағдай жасау: бір-бірімен күнделікті еркін ойында, дербес әрекеттерде ауызекі сөйлесуге, бірлескен әрекеттері туралы келісуге, ортақ тақырыпта әңгімелесуге, сұрақтарға жауап беруге, өз бетінше кітаптарды қарауға, өзінің алған әсері мен қалауын білдіруге, сәлемдесуде, өтінішін, ырзашылығын білдіруде сыпайы сөйлеу әдебін сақтауға, құрдастарын есімімен толық, дұрыс атауға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Сөйлеудің дыбыстық мәдениеті.</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Артикуляциялық және дыбыстық аппаратты, сөйлеу кезінде тыныс алуды, естуді дамыту. Көрнекілікпен немесе көрнекіліксіз өзіне айтылған сөзді тыңдау және түсінуді дамыту. Қазақ тіліне тән ә, ө, қ, ү, ұ дыбыстарын өздігінен дұрыс айтуға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 тіліне тән дыбыстарды, осы дыбыстармен берілген сөздерді айтуды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Сөздік қор.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Баланың сөздік қорын дамытуда, санамақтар, тақпақтар, жаңылтпаштарды жаттауға баулу.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Тілдің грамматикалық құрылымы.</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Сөздерді байланыстырып, сөз тіркестерін құрастыруға (зат есім және сын есім, зат есім және етістік) үйрету. Зат есімдерді үстінде, астында, артында, жанында тәрізді көмекші сөздермен бірге қолдануды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Байланыстырып сөйлеу.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lastRenderedPageBreak/>
              <w:t>Қоршаған ортаға қатысты әртүрлі сұрақтарға жауап беруді үйретеді.</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Көркем әдебиет</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шешендікке, әдеби тілде сөйлеуге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халық ауыз әдебиеті шығармаларымен, салт-дәстүрлерімен, мәдениетімен таныстыру;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қарым-қатынас мәдениетіне, көркем қабылдау мен эстетикалық талғамға тәрбиелеу;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Математика негіздері</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математикалық ұғымдарды қалыптастыру;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бақылау арқылы қоршаған орта заттарының санын, пішінін, шамасын,</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олардың кеңістікте орналасуын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заттарды зерттеуге қызығушылықты ояту, жаңаны тануға, өзіне</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сенімділікке баулу;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командада жұмыс істей білуге дағдыландыру;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көрнекі-қимылдық ойлауды және шығармашылық қиялдауды дамыту.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Уақытты бағдарлау.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Қарама-қарсы тәулік бөліктерін бағдарлау: күндіз-түнде, таңертең-кешке.</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Қоршаған ортамен таныстыру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 қоршаған ортадағы заттардың атауларымен және олардың міндеттерімен таныстыру, таныс заттарды ажыратуға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отбасына, туған өлкесіне, Отанға деген сүйіспеншілікке, ересектерге құрмет көрсете білуге, кішілерге жанашыр болуға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еңбектің нәтижесіне құрметпен қарауға тәрбиелеу, көмек көрсету ниеттерін қолдау;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тірі және өлі табиғат туралы білімдерін байыту;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табиғатта қауіпсіздікті сақтау (саңырауқұлақтар мен жидектер жемеу, жануарларға тиіспеу);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 табиғатқа сүйіспеншілікке және қамқорлық жасауға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Құрастыру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балалардың қалауы бойынша материалдарды, бейнелеу техникасын (саусақпен, алақанмен, мақтамен, сазбалшықпен, ермексазбен, қағазбен) таңдауға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өнер туындыларына, қоршаған шынайы әлемнің эстетикалық жағына қызығушылықты тәрбиелеу;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барысында қауіпсіздікті сақтауға және еңбекқорлыққа, ұқыптылыққа баулу.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Ойнап болғаннан кейін бөлшектерді жинауға, қауіпсіздік техникасы ережелерін сақтауға, ұқыптылыққа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қарапайым заттарды, құбылыстарды, пішіндерді, түстерді, бөліктердің орналасуын бере отырып, бейнелеу дағдыларын қалыптастыру, көз бен қолдың үйлесімін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Сурет салуда қауіпсіздікті сақтауға, ұқыптылыққа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әрекетін балалардың қызығушылықтарын ескере отырып, ұйымдастыру, балаларға бейнелейтін заттарды өз бетінше зерттеуге мүмкіндік беру;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Мүсіндеу барысында қауіпсіздікті сақтауға, ұқыпты болуға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бейнелеу әрекеті мен оның нәтижесіне эмоционалды жағымды қарым қатынас орнату;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қазақ халқының өнер туындыларымен, сәндік-қолданбалы өнерімен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Жапсыру барысында қауіпсіздік техникасы ережелерін сақтауға, ұқыпты болуға баулу.</w:t>
            </w:r>
          </w:p>
        </w:tc>
      </w:tr>
      <w:tr w:rsidR="009E1F4C" w:rsidTr="009E1F4C">
        <w:tc>
          <w:tcPr>
            <w:tcW w:w="1985" w:type="dxa"/>
          </w:tcPr>
          <w:p w:rsidR="009E1F4C" w:rsidRDefault="009E1F4C">
            <w:pPr>
              <w:rPr>
                <w:rFonts w:ascii="Times New Roman" w:eastAsia="Times New Roman" w:hAnsi="Times New Roman" w:cs="Times New Roman"/>
                <w:sz w:val="28"/>
                <w:szCs w:val="28"/>
              </w:rPr>
            </w:pPr>
          </w:p>
        </w:tc>
        <w:tc>
          <w:tcPr>
            <w:tcW w:w="3969" w:type="dxa"/>
          </w:tcPr>
          <w:p w:rsidR="009E1F4C" w:rsidRDefault="009E1F4C" w:rsidP="00DB1825">
            <w:pPr>
              <w:pStyle w:val="normal"/>
              <w:widowControl w:val="0"/>
              <w:rPr>
                <w:sz w:val="20"/>
                <w:szCs w:val="20"/>
              </w:rPr>
            </w:pPr>
            <w:r>
              <w:rPr>
                <w:rFonts w:ascii="Times New Roman" w:eastAsia="Times New Roman" w:hAnsi="Times New Roman" w:cs="Times New Roman"/>
                <w:sz w:val="28"/>
                <w:szCs w:val="28"/>
              </w:rPr>
              <w:t>Музыка</w:t>
            </w:r>
          </w:p>
        </w:tc>
        <w:tc>
          <w:tcPr>
            <w:tcW w:w="9497" w:type="dxa"/>
          </w:tcPr>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музыкаға, бейнелеу өнеріне қызығушылықты қалыптастыру, шығармашылық ойлауы мен қиялдауын дамыту;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Музыканы эмоционалды көңіл-күймен қабылдауға баулу. Музыкалық жанрлар: ән, би, маршпен таныстыру.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 тыңдау.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Ересектердің орындауындағы және аудио-бейнежазбадан музыка тыңдауға үйрету.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Музыкалық шығарманың көркем құралдарын: дауысы (ақырын-қатты), қарқыны (жылдам-баяу), көңіл-күйі (мұңды, көңілді ) байқауға үйрету.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Ән айту.</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Аспаптың сүйемелдеуіне, ересектердің дауысына ілесе отырып, олармен бірге ән айту, әнді бірге бастап, бірге аяқтау.</w:t>
            </w:r>
          </w:p>
          <w:p w:rsidR="009E1F4C" w:rsidRDefault="009E1F4C" w:rsidP="00DB1825">
            <w:pPr>
              <w:pStyle w:val="normal"/>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Музыкалық-ырғақтық қозғалыстар.</w:t>
            </w:r>
          </w:p>
          <w:p w:rsidR="009E1F4C" w:rsidRDefault="009E1F4C" w:rsidP="00DB1825">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 музыкалық аспаптармен: сыбызғы, металлафон, қоңырау, сылдырмақ, маракас және барабанмен, сондай-ақ олардың дыбысталуымен таныстыру.</w:t>
            </w:r>
          </w:p>
          <w:p w:rsidR="009E1F4C" w:rsidRDefault="009E1F4C" w:rsidP="00DB1825">
            <w:pPr>
              <w:pStyle w:val="normal"/>
              <w:widowControl w:val="0"/>
              <w:rPr>
                <w:sz w:val="20"/>
                <w:szCs w:val="20"/>
              </w:rPr>
            </w:pPr>
            <w:r>
              <w:rPr>
                <w:rFonts w:ascii="Times New Roman" w:eastAsia="Times New Roman" w:hAnsi="Times New Roman" w:cs="Times New Roman"/>
                <w:sz w:val="28"/>
                <w:szCs w:val="28"/>
              </w:rPr>
              <w:t>Балаларға арналған музыкалық аспаптарда және металлофонда (бір пластинада) ырғақпен қағып ойнаудың қарапайым дағдыларын меңгеруге ықпал ету.</w:t>
            </w:r>
          </w:p>
        </w:tc>
      </w:tr>
    </w:tbl>
    <w:p w:rsidR="00B84A57" w:rsidRPr="00B84A57" w:rsidRDefault="00B84A57">
      <w:pPr>
        <w:rPr>
          <w:rFonts w:ascii="Times New Roman" w:eastAsia="Times New Roman" w:hAnsi="Times New Roman" w:cs="Times New Roman"/>
          <w:sz w:val="28"/>
          <w:szCs w:val="28"/>
        </w:rPr>
      </w:pPr>
    </w:p>
    <w:sectPr w:rsidR="00B84A57" w:rsidRPr="00B84A57" w:rsidSect="0066546D">
      <w:pgSz w:w="16834" w:h="11909"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692" w:rsidRDefault="00045692" w:rsidP="00B84A57">
      <w:pPr>
        <w:spacing w:line="240" w:lineRule="auto"/>
      </w:pPr>
      <w:r>
        <w:separator/>
      </w:r>
    </w:p>
  </w:endnote>
  <w:endnote w:type="continuationSeparator" w:id="1">
    <w:p w:rsidR="00045692" w:rsidRDefault="00045692" w:rsidP="00B84A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692" w:rsidRDefault="00045692" w:rsidP="00B84A57">
      <w:pPr>
        <w:spacing w:line="240" w:lineRule="auto"/>
      </w:pPr>
      <w:r>
        <w:separator/>
      </w:r>
    </w:p>
  </w:footnote>
  <w:footnote w:type="continuationSeparator" w:id="1">
    <w:p w:rsidR="00045692" w:rsidRDefault="00045692" w:rsidP="00B84A5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5E78A9"/>
    <w:rsid w:val="00045692"/>
    <w:rsid w:val="0022556D"/>
    <w:rsid w:val="00226883"/>
    <w:rsid w:val="003773C3"/>
    <w:rsid w:val="00451437"/>
    <w:rsid w:val="005E78A9"/>
    <w:rsid w:val="0066546D"/>
    <w:rsid w:val="006C3545"/>
    <w:rsid w:val="00856859"/>
    <w:rsid w:val="008A5330"/>
    <w:rsid w:val="008D7CF5"/>
    <w:rsid w:val="009B581B"/>
    <w:rsid w:val="009E1F4C"/>
    <w:rsid w:val="00B55765"/>
    <w:rsid w:val="00B56C4A"/>
    <w:rsid w:val="00B84A57"/>
    <w:rsid w:val="00CB4880"/>
    <w:rsid w:val="00DB1825"/>
    <w:rsid w:val="00ED0A20"/>
    <w:rsid w:val="00F650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46D"/>
  </w:style>
  <w:style w:type="paragraph" w:styleId="1">
    <w:name w:val="heading 1"/>
    <w:basedOn w:val="a"/>
    <w:next w:val="a"/>
    <w:uiPriority w:val="9"/>
    <w:qFormat/>
    <w:rsid w:val="0066546D"/>
    <w:pPr>
      <w:keepNext/>
      <w:keepLines/>
      <w:spacing w:before="400" w:after="120"/>
      <w:outlineLvl w:val="0"/>
    </w:pPr>
    <w:rPr>
      <w:sz w:val="40"/>
      <w:szCs w:val="40"/>
    </w:rPr>
  </w:style>
  <w:style w:type="paragraph" w:styleId="2">
    <w:name w:val="heading 2"/>
    <w:basedOn w:val="a"/>
    <w:next w:val="a"/>
    <w:uiPriority w:val="9"/>
    <w:semiHidden/>
    <w:unhideWhenUsed/>
    <w:qFormat/>
    <w:rsid w:val="0066546D"/>
    <w:pPr>
      <w:keepNext/>
      <w:keepLines/>
      <w:spacing w:before="360" w:after="120"/>
      <w:outlineLvl w:val="1"/>
    </w:pPr>
    <w:rPr>
      <w:sz w:val="32"/>
      <w:szCs w:val="32"/>
    </w:rPr>
  </w:style>
  <w:style w:type="paragraph" w:styleId="3">
    <w:name w:val="heading 3"/>
    <w:basedOn w:val="a"/>
    <w:next w:val="a"/>
    <w:uiPriority w:val="9"/>
    <w:semiHidden/>
    <w:unhideWhenUsed/>
    <w:qFormat/>
    <w:rsid w:val="0066546D"/>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66546D"/>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66546D"/>
    <w:pPr>
      <w:keepNext/>
      <w:keepLines/>
      <w:spacing w:before="240" w:after="80"/>
      <w:outlineLvl w:val="4"/>
    </w:pPr>
    <w:rPr>
      <w:color w:val="666666"/>
    </w:rPr>
  </w:style>
  <w:style w:type="paragraph" w:styleId="6">
    <w:name w:val="heading 6"/>
    <w:basedOn w:val="a"/>
    <w:next w:val="a"/>
    <w:uiPriority w:val="9"/>
    <w:semiHidden/>
    <w:unhideWhenUsed/>
    <w:qFormat/>
    <w:rsid w:val="0066546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6546D"/>
    <w:tblPr>
      <w:tblCellMar>
        <w:top w:w="0" w:type="dxa"/>
        <w:left w:w="0" w:type="dxa"/>
        <w:bottom w:w="0" w:type="dxa"/>
        <w:right w:w="0" w:type="dxa"/>
      </w:tblCellMar>
    </w:tblPr>
  </w:style>
  <w:style w:type="paragraph" w:styleId="a3">
    <w:name w:val="Title"/>
    <w:basedOn w:val="a"/>
    <w:next w:val="a"/>
    <w:uiPriority w:val="10"/>
    <w:qFormat/>
    <w:rsid w:val="0066546D"/>
    <w:pPr>
      <w:keepNext/>
      <w:keepLines/>
      <w:spacing w:after="60"/>
    </w:pPr>
    <w:rPr>
      <w:sz w:val="52"/>
      <w:szCs w:val="52"/>
    </w:rPr>
  </w:style>
  <w:style w:type="paragraph" w:styleId="a4">
    <w:name w:val="Subtitle"/>
    <w:basedOn w:val="a"/>
    <w:next w:val="a"/>
    <w:uiPriority w:val="11"/>
    <w:qFormat/>
    <w:rsid w:val="0066546D"/>
    <w:pPr>
      <w:keepNext/>
      <w:keepLines/>
      <w:spacing w:after="320"/>
    </w:pPr>
    <w:rPr>
      <w:color w:val="666666"/>
      <w:sz w:val="30"/>
      <w:szCs w:val="30"/>
    </w:rPr>
  </w:style>
  <w:style w:type="table" w:customStyle="1" w:styleId="a5">
    <w:basedOn w:val="TableNormal"/>
    <w:rsid w:val="0066546D"/>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semiHidden/>
    <w:unhideWhenUsed/>
    <w:rsid w:val="00B84A57"/>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B84A57"/>
  </w:style>
  <w:style w:type="paragraph" w:styleId="a8">
    <w:name w:val="footer"/>
    <w:basedOn w:val="a"/>
    <w:link w:val="a9"/>
    <w:uiPriority w:val="99"/>
    <w:semiHidden/>
    <w:unhideWhenUsed/>
    <w:rsid w:val="00B84A57"/>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B84A57"/>
  </w:style>
  <w:style w:type="paragraph" w:customStyle="1" w:styleId="normal">
    <w:name w:val="normal"/>
    <w:rsid w:val="00B84A57"/>
  </w:style>
  <w:style w:type="table" w:styleId="aa">
    <w:name w:val="Table Grid"/>
    <w:basedOn w:val="a1"/>
    <w:uiPriority w:val="39"/>
    <w:rsid w:val="00B84A5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B56C4A"/>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6C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26F14-5075-4DCF-BD61-98603F62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10924</Words>
  <Characters>62270</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КЦ Эверест</dc:creator>
  <cp:lastModifiedBy>1</cp:lastModifiedBy>
  <cp:revision>4</cp:revision>
  <dcterms:created xsi:type="dcterms:W3CDTF">2023-07-20T05:20:00Z</dcterms:created>
  <dcterms:modified xsi:type="dcterms:W3CDTF">2023-08-10T07:08:00Z</dcterms:modified>
</cp:coreProperties>
</file>